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396" w:rsidRPr="00647644" w:rsidRDefault="000933C4" w:rsidP="00846396">
      <w:pPr>
        <w:rPr>
          <w:rFonts w:ascii="Verdana" w:hAnsi="Verdana"/>
          <w:lang w:val="es-MX"/>
        </w:rPr>
      </w:pPr>
      <w:r>
        <w:rPr>
          <w:rFonts w:ascii="Verdana" w:hAnsi="Verdana"/>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846396" w:rsidRDefault="00846396" w:rsidP="00846396">
                            <w:pPr>
                              <w:jc w:val="center"/>
                              <w:rPr>
                                <w:lang w:val="es-MX"/>
                              </w:rPr>
                            </w:pPr>
                            <w:r>
                              <w:rPr>
                                <w:lang w:val="es-MX"/>
                              </w:rPr>
                              <w:t>MINISTERIO DE OBRAS PUBLICAS Y TRANSPORTES</w:t>
                            </w:r>
                          </w:p>
                          <w:p w:rsidR="00846396" w:rsidRDefault="00846396" w:rsidP="00846396">
                            <w:pPr>
                              <w:jc w:val="center"/>
                              <w:rPr>
                                <w:b/>
                                <w:lang w:val="es-MX"/>
                              </w:rPr>
                            </w:pPr>
                            <w:r>
                              <w:rPr>
                                <w:b/>
                                <w:lang w:val="es-MX"/>
                              </w:rPr>
                              <w:t>TRIBUNAL ADMINISTRATIVO DE TRANSPORTE</w:t>
                            </w:r>
                          </w:p>
                          <w:p w:rsidR="00846396" w:rsidRPr="00721375" w:rsidRDefault="00846396" w:rsidP="00846396">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846396" w:rsidRPr="00A40252" w:rsidRDefault="00846396" w:rsidP="00846396">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846396" w:rsidRDefault="00846396" w:rsidP="00846396">
                      <w:pPr>
                        <w:jc w:val="center"/>
                        <w:rPr>
                          <w:lang w:val="es-MX"/>
                        </w:rPr>
                      </w:pPr>
                      <w:r>
                        <w:rPr>
                          <w:lang w:val="es-MX"/>
                        </w:rPr>
                        <w:t>MINISTERIO DE OBRAS PUBLICAS Y TRANSPORTES</w:t>
                      </w:r>
                    </w:p>
                    <w:p w:rsidR="00846396" w:rsidRDefault="00846396" w:rsidP="00846396">
                      <w:pPr>
                        <w:jc w:val="center"/>
                        <w:rPr>
                          <w:b/>
                          <w:lang w:val="es-MX"/>
                        </w:rPr>
                      </w:pPr>
                      <w:r>
                        <w:rPr>
                          <w:b/>
                          <w:lang w:val="es-MX"/>
                        </w:rPr>
                        <w:t>TRIBUNAL ADMINISTRATIVO DE TRANSPORTE</w:t>
                      </w:r>
                    </w:p>
                    <w:p w:rsidR="00846396" w:rsidRPr="00721375" w:rsidRDefault="00846396" w:rsidP="00846396">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846396" w:rsidRPr="00A40252" w:rsidRDefault="00846396" w:rsidP="00846396">
                      <w:pPr>
                        <w:jc w:val="center"/>
                        <w:rPr>
                          <w:lang w:val="es-MX"/>
                        </w:rPr>
                      </w:pPr>
                      <w:r>
                        <w:rPr>
                          <w:lang w:val="es-MX"/>
                        </w:rPr>
                        <w:t>San José, Costa Rica</w:t>
                      </w:r>
                    </w:p>
                  </w:txbxContent>
                </v:textbox>
                <w10:wrap type="square"/>
              </v:shape>
            </w:pict>
          </mc:Fallback>
        </mc:AlternateContent>
      </w:r>
    </w:p>
    <w:p w:rsidR="00846396" w:rsidRPr="00647644" w:rsidRDefault="00846396" w:rsidP="00846396">
      <w:pPr>
        <w:jc w:val="center"/>
        <w:rPr>
          <w:rFonts w:ascii="Verdana" w:hAnsi="Verdana"/>
          <w:lang w:val="es-MX"/>
        </w:rPr>
      </w:pPr>
    </w:p>
    <w:p w:rsidR="00846396" w:rsidRPr="002801F2" w:rsidRDefault="00846396" w:rsidP="00846396">
      <w:pPr>
        <w:jc w:val="center"/>
        <w:rPr>
          <w:rFonts w:ascii="Verdana" w:hAnsi="Verdana"/>
          <w:b/>
          <w:sz w:val="22"/>
          <w:szCs w:val="22"/>
          <w:lang w:val="es-MX"/>
        </w:rPr>
      </w:pPr>
      <w:r>
        <w:rPr>
          <w:rFonts w:ascii="Verdana" w:hAnsi="Verdana"/>
          <w:b/>
          <w:sz w:val="22"/>
          <w:szCs w:val="22"/>
          <w:lang w:val="es-MX"/>
        </w:rPr>
        <w:t>RESOLUCION N. TAT-</w:t>
      </w:r>
      <w:r w:rsidR="00525957">
        <w:rPr>
          <w:rFonts w:ascii="Verdana" w:hAnsi="Verdana"/>
          <w:b/>
          <w:sz w:val="22"/>
          <w:szCs w:val="22"/>
          <w:lang w:val="es-MX"/>
        </w:rPr>
        <w:t>2794</w:t>
      </w:r>
      <w:r>
        <w:rPr>
          <w:rFonts w:ascii="Verdana" w:hAnsi="Verdana"/>
          <w:b/>
          <w:sz w:val="22"/>
          <w:szCs w:val="22"/>
          <w:lang w:val="es-MX"/>
        </w:rPr>
        <w:t>-2015</w:t>
      </w:r>
    </w:p>
    <w:p w:rsidR="00846396" w:rsidRPr="00884746" w:rsidRDefault="00846396" w:rsidP="00846396">
      <w:pPr>
        <w:jc w:val="center"/>
        <w:rPr>
          <w:rFonts w:ascii="Verdana" w:hAnsi="Verdana"/>
          <w:sz w:val="22"/>
          <w:szCs w:val="22"/>
          <w:lang w:val="es-MX"/>
        </w:rPr>
      </w:pPr>
    </w:p>
    <w:p w:rsidR="00846396" w:rsidRPr="00884746" w:rsidRDefault="00846396" w:rsidP="00846396">
      <w:pPr>
        <w:jc w:val="center"/>
        <w:rPr>
          <w:rFonts w:ascii="Verdana" w:hAnsi="Verdana"/>
          <w:sz w:val="22"/>
          <w:szCs w:val="22"/>
        </w:rPr>
      </w:pPr>
    </w:p>
    <w:p w:rsidR="00846396" w:rsidRPr="00884746" w:rsidRDefault="00846396" w:rsidP="00846396">
      <w:pPr>
        <w:jc w:val="both"/>
        <w:rPr>
          <w:rFonts w:ascii="Verdana" w:hAnsi="Verdana"/>
          <w:sz w:val="22"/>
          <w:szCs w:val="22"/>
        </w:rPr>
      </w:pPr>
      <w:r w:rsidRPr="00884746">
        <w:rPr>
          <w:rFonts w:ascii="Verdana" w:hAnsi="Verdana"/>
          <w:b/>
          <w:sz w:val="22"/>
          <w:szCs w:val="22"/>
        </w:rPr>
        <w:t xml:space="preserve">TRIBUNAL ADMINISTRATIVO DE TRANSPORTE.  </w:t>
      </w:r>
      <w:r w:rsidRPr="00884746">
        <w:rPr>
          <w:rFonts w:ascii="Verdana" w:hAnsi="Verdana"/>
          <w:sz w:val="22"/>
          <w:szCs w:val="22"/>
        </w:rPr>
        <w:t xml:space="preserve">San José, a las </w:t>
      </w:r>
      <w:r w:rsidR="0029197A">
        <w:rPr>
          <w:rFonts w:ascii="Verdana" w:hAnsi="Verdana"/>
          <w:sz w:val="22"/>
          <w:szCs w:val="22"/>
        </w:rPr>
        <w:t xml:space="preserve">quince horas del treinta de setiembre de </w:t>
      </w:r>
      <w:r>
        <w:rPr>
          <w:rFonts w:ascii="Verdana" w:hAnsi="Verdana"/>
          <w:sz w:val="22"/>
          <w:szCs w:val="22"/>
        </w:rPr>
        <w:t>dos mil quince.</w:t>
      </w:r>
    </w:p>
    <w:p w:rsidR="00846396" w:rsidRPr="00884746" w:rsidRDefault="00846396" w:rsidP="00846396">
      <w:pPr>
        <w:jc w:val="both"/>
        <w:rPr>
          <w:rFonts w:ascii="Verdana" w:hAnsi="Verdana"/>
          <w:b/>
          <w:sz w:val="22"/>
          <w:szCs w:val="22"/>
        </w:rPr>
      </w:pPr>
    </w:p>
    <w:p w:rsidR="00846396" w:rsidRPr="00884746" w:rsidRDefault="00846396" w:rsidP="00846396">
      <w:pPr>
        <w:jc w:val="both"/>
        <w:rPr>
          <w:rFonts w:ascii="Verdana" w:hAnsi="Verdana"/>
          <w:b/>
          <w:sz w:val="22"/>
          <w:szCs w:val="22"/>
        </w:rPr>
      </w:pPr>
      <w:r w:rsidRPr="00884746">
        <w:rPr>
          <w:rFonts w:ascii="Verdana" w:hAnsi="Verdana"/>
          <w:smallCaps/>
          <w:sz w:val="22"/>
          <w:szCs w:val="22"/>
        </w:rPr>
        <w:t>Recurso de Apelación En Subsidio</w:t>
      </w:r>
      <w:r>
        <w:rPr>
          <w:rFonts w:ascii="Verdana" w:hAnsi="Verdana"/>
          <w:smallCaps/>
          <w:sz w:val="22"/>
          <w:szCs w:val="22"/>
        </w:rPr>
        <w:t xml:space="preserve"> y Nulidad Absoluta concomitante</w:t>
      </w:r>
      <w:r w:rsidRPr="00884746">
        <w:rPr>
          <w:rFonts w:ascii="Verdana" w:hAnsi="Verdana"/>
          <w:smallCaps/>
          <w:sz w:val="22"/>
          <w:szCs w:val="22"/>
        </w:rPr>
        <w:t xml:space="preserve">, </w:t>
      </w:r>
      <w:r w:rsidRPr="00884746">
        <w:rPr>
          <w:rFonts w:ascii="Verdana" w:hAnsi="Verdana"/>
          <w:sz w:val="22"/>
          <w:szCs w:val="22"/>
        </w:rPr>
        <w:t xml:space="preserve">interpuesto por </w:t>
      </w:r>
      <w:r>
        <w:rPr>
          <w:rFonts w:ascii="Verdana" w:hAnsi="Verdana"/>
          <w:sz w:val="22"/>
          <w:szCs w:val="22"/>
        </w:rPr>
        <w:t>el señor</w:t>
      </w:r>
      <w:r w:rsidRPr="00884746">
        <w:rPr>
          <w:rFonts w:ascii="Verdana" w:hAnsi="Verdana"/>
          <w:sz w:val="22"/>
          <w:szCs w:val="22"/>
        </w:rPr>
        <w:t xml:space="preserve"> </w:t>
      </w:r>
      <w:r w:rsidR="007670C9">
        <w:rPr>
          <w:rFonts w:ascii="Verdana" w:hAnsi="Verdana" w:cs="Arial"/>
          <w:b/>
          <w:sz w:val="22"/>
          <w:szCs w:val="22"/>
        </w:rPr>
        <w:t>L.Z.P.</w:t>
      </w:r>
      <w:r w:rsidRPr="00265E69">
        <w:rPr>
          <w:rFonts w:ascii="Verdana" w:hAnsi="Verdana" w:cs="Arial"/>
          <w:b/>
          <w:sz w:val="22"/>
          <w:szCs w:val="22"/>
        </w:rPr>
        <w:t xml:space="preserve">, cédula de identidad </w:t>
      </w:r>
      <w:proofErr w:type="gramStart"/>
      <w:r w:rsidR="007670C9">
        <w:rPr>
          <w:rFonts w:ascii="Verdana" w:hAnsi="Verdana" w:cs="Arial"/>
          <w:b/>
          <w:sz w:val="22"/>
          <w:szCs w:val="22"/>
        </w:rPr>
        <w:t>XXX</w:t>
      </w:r>
      <w:r w:rsidRPr="00265E69">
        <w:rPr>
          <w:rFonts w:ascii="Verdana" w:hAnsi="Verdana" w:cs="Arial"/>
          <w:b/>
          <w:sz w:val="22"/>
          <w:szCs w:val="22"/>
        </w:rPr>
        <w:t>,</w:t>
      </w:r>
      <w:r w:rsidRPr="00265E69">
        <w:rPr>
          <w:rFonts w:ascii="Verdana" w:hAnsi="Verdana" w:cs="Arial"/>
          <w:sz w:val="22"/>
          <w:szCs w:val="22"/>
        </w:rPr>
        <w:t xml:space="preserve">  en</w:t>
      </w:r>
      <w:proofErr w:type="gramEnd"/>
      <w:r w:rsidRPr="00265E69">
        <w:rPr>
          <w:rFonts w:ascii="Verdana" w:hAnsi="Verdana" w:cs="Arial"/>
          <w:sz w:val="22"/>
          <w:szCs w:val="22"/>
        </w:rPr>
        <w:t xml:space="preserve"> su condición </w:t>
      </w:r>
      <w:r>
        <w:rPr>
          <w:rFonts w:ascii="Verdana" w:hAnsi="Verdana" w:cs="Arial"/>
          <w:sz w:val="22"/>
          <w:szCs w:val="22"/>
        </w:rPr>
        <w:t xml:space="preserve">de </w:t>
      </w:r>
      <w:r w:rsidR="004177E6">
        <w:rPr>
          <w:rFonts w:ascii="Verdana" w:hAnsi="Verdana" w:cs="Arial"/>
          <w:sz w:val="22"/>
          <w:szCs w:val="22"/>
        </w:rPr>
        <w:t xml:space="preserve">heredero del </w:t>
      </w:r>
      <w:r>
        <w:rPr>
          <w:rFonts w:ascii="Verdana" w:hAnsi="Verdana" w:cs="Arial"/>
          <w:sz w:val="22"/>
          <w:szCs w:val="22"/>
        </w:rPr>
        <w:t xml:space="preserve"> concesionario </w:t>
      </w:r>
      <w:r w:rsidR="00125304">
        <w:rPr>
          <w:rFonts w:ascii="Verdana" w:hAnsi="Verdana" w:cs="Arial"/>
          <w:sz w:val="22"/>
          <w:szCs w:val="22"/>
        </w:rPr>
        <w:t xml:space="preserve">de la placa de taxi </w:t>
      </w:r>
      <w:r w:rsidR="007670C9">
        <w:rPr>
          <w:rFonts w:ascii="Verdana" w:hAnsi="Verdana" w:cs="Arial"/>
          <w:b/>
          <w:sz w:val="22"/>
          <w:szCs w:val="22"/>
        </w:rPr>
        <w:t>XXX A.Z.M.</w:t>
      </w:r>
      <w:r>
        <w:rPr>
          <w:rFonts w:ascii="Verdana" w:hAnsi="Verdana" w:cs="Arial"/>
          <w:sz w:val="22"/>
          <w:szCs w:val="22"/>
        </w:rPr>
        <w:t xml:space="preserve"> quien falleció y de quien solicita se le traspase Mortis Causa la misma</w:t>
      </w:r>
      <w:r w:rsidR="00125304">
        <w:rPr>
          <w:rFonts w:ascii="Verdana" w:hAnsi="Verdana" w:cs="Arial"/>
          <w:sz w:val="22"/>
          <w:szCs w:val="22"/>
        </w:rPr>
        <w:t xml:space="preserve"> a la señora </w:t>
      </w:r>
      <w:r w:rsidR="007670C9">
        <w:rPr>
          <w:rFonts w:ascii="Verdana" w:hAnsi="Verdana" w:cs="Arial"/>
          <w:b/>
          <w:sz w:val="22"/>
          <w:szCs w:val="22"/>
        </w:rPr>
        <w:t>J.Z.D.</w:t>
      </w:r>
      <w:r w:rsidRPr="00884746">
        <w:rPr>
          <w:rFonts w:ascii="Verdana" w:hAnsi="Verdana"/>
          <w:smallCaps/>
          <w:sz w:val="22"/>
          <w:szCs w:val="22"/>
        </w:rPr>
        <w:t xml:space="preserve">, </w:t>
      </w:r>
      <w:r w:rsidRPr="00884746">
        <w:rPr>
          <w:rFonts w:ascii="Verdana" w:hAnsi="Verdana"/>
          <w:sz w:val="22"/>
          <w:szCs w:val="22"/>
        </w:rPr>
        <w:t>contra</w:t>
      </w:r>
      <w:r w:rsidRPr="00884746">
        <w:rPr>
          <w:rFonts w:ascii="Verdana" w:hAnsi="Verdana"/>
          <w:b/>
          <w:sz w:val="22"/>
          <w:szCs w:val="22"/>
        </w:rPr>
        <w:t xml:space="preserve"> </w:t>
      </w:r>
      <w:r w:rsidRPr="00884746">
        <w:rPr>
          <w:rFonts w:ascii="Verdana" w:hAnsi="Verdana"/>
          <w:sz w:val="22"/>
          <w:szCs w:val="22"/>
        </w:rPr>
        <w:t xml:space="preserve">el </w:t>
      </w:r>
      <w:r w:rsidRPr="00265E69">
        <w:rPr>
          <w:rFonts w:ascii="Verdana" w:hAnsi="Verdana" w:cs="Arial"/>
          <w:b/>
          <w:sz w:val="22"/>
          <w:szCs w:val="22"/>
        </w:rPr>
        <w:t xml:space="preserve">Artículo </w:t>
      </w:r>
      <w:r>
        <w:rPr>
          <w:rFonts w:ascii="Verdana" w:hAnsi="Verdana" w:cs="Arial"/>
          <w:b/>
          <w:sz w:val="22"/>
          <w:szCs w:val="22"/>
        </w:rPr>
        <w:t>7.</w:t>
      </w:r>
      <w:r w:rsidR="00CC3BB9">
        <w:rPr>
          <w:rFonts w:ascii="Verdana" w:hAnsi="Verdana" w:cs="Arial"/>
          <w:b/>
          <w:sz w:val="22"/>
          <w:szCs w:val="22"/>
        </w:rPr>
        <w:t>18</w:t>
      </w:r>
      <w:r>
        <w:rPr>
          <w:rFonts w:ascii="Verdana" w:hAnsi="Verdana" w:cs="Arial"/>
          <w:b/>
          <w:sz w:val="22"/>
          <w:szCs w:val="22"/>
        </w:rPr>
        <w:t>.</w:t>
      </w:r>
      <w:r w:rsidR="00CC3BB9">
        <w:rPr>
          <w:rFonts w:ascii="Verdana" w:hAnsi="Verdana" w:cs="Arial"/>
          <w:b/>
          <w:sz w:val="22"/>
          <w:szCs w:val="22"/>
        </w:rPr>
        <w:t>1</w:t>
      </w:r>
      <w:r w:rsidRPr="00265E69">
        <w:rPr>
          <w:rFonts w:ascii="Verdana" w:hAnsi="Verdana" w:cs="Arial"/>
          <w:b/>
          <w:sz w:val="22"/>
          <w:szCs w:val="22"/>
        </w:rPr>
        <w:t xml:space="preserve"> de la Sesión Ordinaria </w:t>
      </w:r>
      <w:r>
        <w:rPr>
          <w:rFonts w:ascii="Verdana" w:hAnsi="Verdana" w:cs="Arial"/>
          <w:b/>
          <w:sz w:val="22"/>
          <w:szCs w:val="22"/>
        </w:rPr>
        <w:t>59-2014 del 15 de octubre de 2014</w:t>
      </w:r>
      <w:r w:rsidRPr="00884746">
        <w:rPr>
          <w:rFonts w:ascii="Verdana" w:hAnsi="Verdana"/>
          <w:sz w:val="22"/>
          <w:szCs w:val="22"/>
        </w:rPr>
        <w:t xml:space="preserve">, dictado por la </w:t>
      </w:r>
      <w:r w:rsidRPr="00884746">
        <w:rPr>
          <w:rFonts w:ascii="Verdana" w:hAnsi="Verdana"/>
          <w:smallCaps/>
          <w:sz w:val="22"/>
          <w:szCs w:val="22"/>
        </w:rPr>
        <w:t>Junta Directiva del Consejo de Transporte Público</w:t>
      </w:r>
      <w:r>
        <w:rPr>
          <w:rFonts w:ascii="Verdana" w:hAnsi="Verdana"/>
          <w:smallCaps/>
          <w:sz w:val="22"/>
          <w:szCs w:val="22"/>
        </w:rPr>
        <w:t>.</w:t>
      </w:r>
      <w:r w:rsidRPr="00884746">
        <w:rPr>
          <w:rFonts w:ascii="Verdana" w:hAnsi="Verdana"/>
          <w:smallCaps/>
          <w:sz w:val="22"/>
          <w:szCs w:val="22"/>
        </w:rPr>
        <w:t xml:space="preserve"> </w:t>
      </w:r>
      <w:r w:rsidRPr="00884746">
        <w:rPr>
          <w:rFonts w:ascii="Verdana" w:hAnsi="Verdana"/>
          <w:b/>
          <w:sz w:val="22"/>
          <w:szCs w:val="22"/>
        </w:rPr>
        <w:t>E</w:t>
      </w:r>
      <w:r>
        <w:rPr>
          <w:rFonts w:ascii="Verdana" w:hAnsi="Verdana"/>
          <w:b/>
          <w:sz w:val="22"/>
          <w:szCs w:val="22"/>
        </w:rPr>
        <w:t>L caso es tramitado bajo E</w:t>
      </w:r>
      <w:r w:rsidRPr="00884746">
        <w:rPr>
          <w:rFonts w:ascii="Verdana" w:hAnsi="Verdana"/>
          <w:b/>
          <w:sz w:val="22"/>
          <w:szCs w:val="22"/>
        </w:rPr>
        <w:t>xpediente Administrativo No. TAT-</w:t>
      </w:r>
      <w:r w:rsidR="00CC3BB9">
        <w:rPr>
          <w:rFonts w:ascii="Verdana" w:hAnsi="Verdana"/>
          <w:b/>
          <w:sz w:val="22"/>
          <w:szCs w:val="22"/>
        </w:rPr>
        <w:t>254</w:t>
      </w:r>
      <w:r w:rsidRPr="00884746">
        <w:rPr>
          <w:rFonts w:ascii="Verdana" w:hAnsi="Verdana"/>
          <w:b/>
          <w:sz w:val="22"/>
          <w:szCs w:val="22"/>
        </w:rPr>
        <w:t>-1</w:t>
      </w:r>
      <w:r>
        <w:rPr>
          <w:rFonts w:ascii="Verdana" w:hAnsi="Verdana"/>
          <w:b/>
          <w:sz w:val="22"/>
          <w:szCs w:val="22"/>
        </w:rPr>
        <w:t>5</w:t>
      </w:r>
      <w:r w:rsidRPr="00884746">
        <w:rPr>
          <w:rFonts w:ascii="Verdana" w:hAnsi="Verdana"/>
          <w:b/>
          <w:sz w:val="22"/>
          <w:szCs w:val="22"/>
        </w:rPr>
        <w:t>.</w:t>
      </w:r>
    </w:p>
    <w:p w:rsidR="00846396" w:rsidRPr="00A7090C" w:rsidRDefault="00846396" w:rsidP="00846396">
      <w:pPr>
        <w:jc w:val="center"/>
        <w:rPr>
          <w:rFonts w:ascii="Verdana" w:hAnsi="Verdana"/>
          <w:sz w:val="22"/>
          <w:szCs w:val="22"/>
        </w:rPr>
      </w:pPr>
    </w:p>
    <w:p w:rsidR="00846396" w:rsidRPr="00884746" w:rsidRDefault="00846396" w:rsidP="00846396">
      <w:pPr>
        <w:jc w:val="center"/>
        <w:rPr>
          <w:rFonts w:ascii="Verdana" w:hAnsi="Verdana"/>
          <w:b/>
          <w:sz w:val="22"/>
          <w:szCs w:val="22"/>
          <w:lang w:val="es-MX"/>
        </w:rPr>
      </w:pPr>
      <w:r w:rsidRPr="00884746">
        <w:rPr>
          <w:rFonts w:ascii="Verdana" w:hAnsi="Verdana"/>
          <w:b/>
          <w:sz w:val="22"/>
          <w:szCs w:val="22"/>
          <w:lang w:val="es-MX"/>
        </w:rPr>
        <w:t>RESULTANDO</w:t>
      </w:r>
    </w:p>
    <w:p w:rsidR="00846396" w:rsidRPr="00884746" w:rsidRDefault="00846396" w:rsidP="00846396">
      <w:pPr>
        <w:jc w:val="center"/>
        <w:rPr>
          <w:rFonts w:ascii="Verdana" w:hAnsi="Verdana"/>
          <w:b/>
          <w:sz w:val="22"/>
          <w:szCs w:val="22"/>
          <w:lang w:val="es-MX"/>
        </w:rPr>
      </w:pPr>
    </w:p>
    <w:p w:rsidR="00846396" w:rsidRPr="00884746" w:rsidRDefault="00846396" w:rsidP="00846396">
      <w:pPr>
        <w:jc w:val="both"/>
        <w:rPr>
          <w:rFonts w:ascii="Verdana" w:hAnsi="Verdana"/>
          <w:sz w:val="22"/>
          <w:szCs w:val="22"/>
          <w:lang w:val="es-MX"/>
        </w:rPr>
      </w:pPr>
    </w:p>
    <w:p w:rsidR="00846396" w:rsidRPr="004210DF" w:rsidRDefault="00846396" w:rsidP="00846396">
      <w:pPr>
        <w:pStyle w:val="Default"/>
        <w:jc w:val="both"/>
        <w:rPr>
          <w:rFonts w:ascii="Verdana" w:hAnsi="Verdana"/>
          <w:color w:val="auto"/>
          <w:sz w:val="22"/>
          <w:szCs w:val="22"/>
        </w:rPr>
      </w:pPr>
      <w:r w:rsidRPr="00884746">
        <w:rPr>
          <w:rFonts w:ascii="Verdana" w:hAnsi="Verdana"/>
          <w:b/>
          <w:sz w:val="22"/>
          <w:szCs w:val="22"/>
          <w:lang w:val="es-MX"/>
        </w:rPr>
        <w:t>PRIMERO:</w:t>
      </w:r>
      <w:r>
        <w:rPr>
          <w:rFonts w:ascii="Verdana" w:hAnsi="Verdana"/>
          <w:b/>
          <w:sz w:val="22"/>
          <w:szCs w:val="22"/>
          <w:lang w:val="es-MX"/>
        </w:rPr>
        <w:t xml:space="preserve"> </w:t>
      </w:r>
      <w:r w:rsidRPr="00DA7F67">
        <w:rPr>
          <w:rFonts w:ascii="Verdana" w:hAnsi="Verdana"/>
          <w:sz w:val="22"/>
          <w:szCs w:val="22"/>
          <w:lang w:val="es-MX"/>
        </w:rPr>
        <w:t>L</w:t>
      </w:r>
      <w:r>
        <w:rPr>
          <w:rFonts w:ascii="Verdana" w:hAnsi="Verdana"/>
          <w:sz w:val="22"/>
          <w:szCs w:val="22"/>
        </w:rPr>
        <w:t xml:space="preserve">a Junta Directiva del Consejo de Transporte Público, mediante </w:t>
      </w:r>
      <w:r w:rsidR="00CC3BB9" w:rsidRPr="00265E69">
        <w:rPr>
          <w:rFonts w:ascii="Verdana" w:hAnsi="Verdana" w:cs="Arial"/>
          <w:b/>
          <w:sz w:val="22"/>
          <w:szCs w:val="22"/>
        </w:rPr>
        <w:t xml:space="preserve">Artículo </w:t>
      </w:r>
      <w:r w:rsidR="00CC3BB9">
        <w:rPr>
          <w:rFonts w:ascii="Verdana" w:hAnsi="Verdana" w:cs="Arial"/>
          <w:b/>
          <w:sz w:val="22"/>
          <w:szCs w:val="22"/>
        </w:rPr>
        <w:t>7.18.1</w:t>
      </w:r>
      <w:r w:rsidR="00CC3BB9" w:rsidRPr="00265E69">
        <w:rPr>
          <w:rFonts w:ascii="Verdana" w:hAnsi="Verdana" w:cs="Arial"/>
          <w:b/>
          <w:sz w:val="22"/>
          <w:szCs w:val="22"/>
        </w:rPr>
        <w:t xml:space="preserve"> de la Sesión Ordinaria </w:t>
      </w:r>
      <w:r w:rsidR="00CC3BB9">
        <w:rPr>
          <w:rFonts w:ascii="Verdana" w:hAnsi="Verdana" w:cs="Arial"/>
          <w:b/>
          <w:sz w:val="22"/>
          <w:szCs w:val="22"/>
        </w:rPr>
        <w:t>59-2014 del 15 de octubre de 2014</w:t>
      </w:r>
      <w:r w:rsidR="00FC0E09">
        <w:rPr>
          <w:rFonts w:ascii="Verdana" w:hAnsi="Verdana" w:cs="Arial"/>
          <w:b/>
          <w:sz w:val="22"/>
          <w:szCs w:val="22"/>
        </w:rPr>
        <w:t xml:space="preserve"> </w:t>
      </w:r>
      <w:r>
        <w:rPr>
          <w:rFonts w:ascii="Verdana" w:hAnsi="Verdana"/>
          <w:sz w:val="22"/>
          <w:szCs w:val="22"/>
        </w:rPr>
        <w:t xml:space="preserve">conoce y avala el </w:t>
      </w:r>
      <w:r w:rsidRPr="00FC4069">
        <w:rPr>
          <w:rFonts w:ascii="Verdana" w:hAnsi="Verdana"/>
          <w:b/>
          <w:sz w:val="22"/>
          <w:szCs w:val="22"/>
        </w:rPr>
        <w:t>Informe DAJ 2014-00</w:t>
      </w:r>
      <w:r w:rsidR="00BC2004">
        <w:rPr>
          <w:rFonts w:ascii="Verdana" w:hAnsi="Verdana"/>
          <w:b/>
          <w:sz w:val="22"/>
          <w:szCs w:val="22"/>
        </w:rPr>
        <w:t>0697</w:t>
      </w:r>
      <w:r w:rsidRPr="00FC4069">
        <w:rPr>
          <w:rFonts w:ascii="Verdana" w:hAnsi="Verdana"/>
          <w:b/>
          <w:sz w:val="22"/>
          <w:szCs w:val="22"/>
        </w:rPr>
        <w:t xml:space="preserve"> de </w:t>
      </w:r>
      <w:r w:rsidR="00BC2004">
        <w:rPr>
          <w:rFonts w:ascii="Verdana" w:hAnsi="Verdana"/>
          <w:b/>
          <w:sz w:val="22"/>
          <w:szCs w:val="22"/>
        </w:rPr>
        <w:t>19</w:t>
      </w:r>
      <w:r w:rsidRPr="00FC4069">
        <w:rPr>
          <w:rFonts w:ascii="Verdana" w:hAnsi="Verdana"/>
          <w:b/>
          <w:sz w:val="22"/>
          <w:szCs w:val="22"/>
        </w:rPr>
        <w:t xml:space="preserve"> de febrero de 2014</w:t>
      </w:r>
      <w:r>
        <w:rPr>
          <w:rFonts w:ascii="Verdana" w:hAnsi="Verdana"/>
          <w:sz w:val="22"/>
          <w:szCs w:val="22"/>
        </w:rPr>
        <w:t xml:space="preserve">  </w:t>
      </w:r>
      <w:r w:rsidRPr="00FC4069">
        <w:rPr>
          <w:rFonts w:ascii="Verdana" w:hAnsi="Verdana"/>
          <w:b/>
          <w:sz w:val="22"/>
          <w:szCs w:val="22"/>
        </w:rPr>
        <w:t>de la Dirección de Asuntos Jurídicos</w:t>
      </w:r>
      <w:r>
        <w:rPr>
          <w:rFonts w:ascii="Verdana" w:hAnsi="Verdana"/>
          <w:sz w:val="22"/>
          <w:szCs w:val="22"/>
        </w:rPr>
        <w:t xml:space="preserve"> y dispone </w:t>
      </w:r>
      <w:r w:rsidRPr="00FC4069">
        <w:rPr>
          <w:rFonts w:ascii="Verdana" w:hAnsi="Verdana"/>
          <w:i/>
          <w:sz w:val="22"/>
          <w:szCs w:val="22"/>
        </w:rPr>
        <w:t>“</w:t>
      </w:r>
      <w:r w:rsidR="002B1C3D">
        <w:rPr>
          <w:rFonts w:ascii="Verdana" w:hAnsi="Verdana"/>
          <w:i/>
          <w:sz w:val="22"/>
          <w:szCs w:val="22"/>
        </w:rPr>
        <w:t>1-</w:t>
      </w:r>
      <w:r w:rsidR="00BC2004">
        <w:rPr>
          <w:rFonts w:ascii="Verdana" w:hAnsi="Verdana"/>
          <w:i/>
          <w:sz w:val="22"/>
          <w:szCs w:val="22"/>
        </w:rPr>
        <w:t xml:space="preserve">Rechaza la solicitud que formula el señor </w:t>
      </w:r>
      <w:r w:rsidR="007670C9">
        <w:rPr>
          <w:rFonts w:ascii="Verdana" w:hAnsi="Verdana"/>
          <w:i/>
          <w:sz w:val="22"/>
          <w:szCs w:val="22"/>
        </w:rPr>
        <w:t>L.Z.P.</w:t>
      </w:r>
      <w:r w:rsidR="001742F3">
        <w:rPr>
          <w:rFonts w:ascii="Verdana" w:hAnsi="Verdana"/>
          <w:i/>
          <w:sz w:val="22"/>
          <w:szCs w:val="22"/>
        </w:rPr>
        <w:t xml:space="preserve">, para que se transfiera a favor de </w:t>
      </w:r>
      <w:r w:rsidR="007670C9">
        <w:rPr>
          <w:rFonts w:ascii="Verdana" w:hAnsi="Verdana"/>
          <w:i/>
          <w:sz w:val="22"/>
          <w:szCs w:val="22"/>
        </w:rPr>
        <w:t>J.Z.D.</w:t>
      </w:r>
      <w:r w:rsidR="001742F3">
        <w:rPr>
          <w:rFonts w:ascii="Verdana" w:hAnsi="Verdana"/>
          <w:i/>
          <w:sz w:val="22"/>
          <w:szCs w:val="22"/>
        </w:rPr>
        <w:t xml:space="preserve"> la concesión administrativa modalidad taxi placa </w:t>
      </w:r>
      <w:proofErr w:type="spellStart"/>
      <w:r w:rsidR="007670C9">
        <w:rPr>
          <w:rFonts w:ascii="Verdana" w:hAnsi="Verdana"/>
          <w:i/>
          <w:sz w:val="22"/>
          <w:szCs w:val="22"/>
        </w:rPr>
        <w:t>XXX</w:t>
      </w:r>
      <w:r w:rsidR="001742F3">
        <w:rPr>
          <w:rFonts w:ascii="Verdana" w:hAnsi="Verdana"/>
          <w:i/>
          <w:sz w:val="22"/>
          <w:szCs w:val="22"/>
        </w:rPr>
        <w:t>del</w:t>
      </w:r>
      <w:proofErr w:type="spellEnd"/>
      <w:r w:rsidR="001742F3">
        <w:rPr>
          <w:rFonts w:ascii="Verdana" w:hAnsi="Verdana"/>
          <w:i/>
          <w:sz w:val="22"/>
          <w:szCs w:val="22"/>
        </w:rPr>
        <w:t xml:space="preserve"> causante </w:t>
      </w:r>
      <w:r w:rsidR="007670C9">
        <w:rPr>
          <w:rFonts w:ascii="Verdana" w:hAnsi="Verdana"/>
          <w:i/>
          <w:sz w:val="22"/>
          <w:szCs w:val="22"/>
        </w:rPr>
        <w:t>A.Z.M.</w:t>
      </w:r>
      <w:r w:rsidR="001742F3">
        <w:rPr>
          <w:rFonts w:ascii="Verdana" w:hAnsi="Verdana"/>
          <w:i/>
          <w:sz w:val="22"/>
          <w:szCs w:val="22"/>
        </w:rPr>
        <w:t xml:space="preserve">, adjudicada dentro del Primer Procedimiento Especial Abreviado de Taxis, con fundamento en la Ley No. 9027, toda vez </w:t>
      </w:r>
      <w:proofErr w:type="gramStart"/>
      <w:r w:rsidR="001742F3">
        <w:rPr>
          <w:rFonts w:ascii="Verdana" w:hAnsi="Verdana"/>
          <w:i/>
          <w:sz w:val="22"/>
          <w:szCs w:val="22"/>
        </w:rPr>
        <w:t>que</w:t>
      </w:r>
      <w:proofErr w:type="gramEnd"/>
      <w:r w:rsidR="001742F3">
        <w:rPr>
          <w:rFonts w:ascii="Verdana" w:hAnsi="Verdana"/>
          <w:i/>
          <w:sz w:val="22"/>
          <w:szCs w:val="22"/>
        </w:rPr>
        <w:t xml:space="preserve"> a pesar de las prevenciones realizadas, la interesada no aportó prueba que demuestre que el proceso sucesorio notarial o judicial haya sido tramitado desde el deceso del concesionario, contraviniendo los deberes y obligaciones de la prestación del servicio modalidad taxi.</w:t>
      </w:r>
      <w:r w:rsidR="002B1C3D">
        <w:rPr>
          <w:rFonts w:ascii="Verdana" w:hAnsi="Verdana"/>
          <w:i/>
          <w:sz w:val="22"/>
          <w:szCs w:val="22"/>
        </w:rPr>
        <w:t xml:space="preserve">2- Cancelar la concesión de taxi placa </w:t>
      </w:r>
      <w:proofErr w:type="spellStart"/>
      <w:r w:rsidR="007670C9">
        <w:rPr>
          <w:rFonts w:ascii="Verdana" w:hAnsi="Verdana"/>
          <w:i/>
          <w:sz w:val="22"/>
          <w:szCs w:val="22"/>
        </w:rPr>
        <w:t>XXX</w:t>
      </w:r>
      <w:r w:rsidR="002B1C3D">
        <w:rPr>
          <w:rFonts w:ascii="Verdana" w:hAnsi="Verdana"/>
          <w:i/>
          <w:sz w:val="22"/>
          <w:szCs w:val="22"/>
        </w:rPr>
        <w:t>por</w:t>
      </w:r>
      <w:proofErr w:type="spellEnd"/>
      <w:r w:rsidR="002B1C3D">
        <w:rPr>
          <w:rFonts w:ascii="Verdana" w:hAnsi="Verdana"/>
          <w:i/>
          <w:sz w:val="22"/>
          <w:szCs w:val="22"/>
        </w:rPr>
        <w:t xml:space="preserve"> muerte del concesionario y no cumplirse con los requisitos del proceso de traspaso mortis causa</w:t>
      </w:r>
      <w:r w:rsidRPr="00FC4069">
        <w:rPr>
          <w:rFonts w:ascii="Verdana" w:hAnsi="Verdana"/>
          <w:i/>
          <w:sz w:val="22"/>
          <w:szCs w:val="22"/>
        </w:rPr>
        <w:t>”</w:t>
      </w:r>
      <w:r>
        <w:rPr>
          <w:rFonts w:ascii="Verdana" w:hAnsi="Verdana"/>
          <w:sz w:val="22"/>
          <w:szCs w:val="22"/>
        </w:rPr>
        <w:t>.</w:t>
      </w:r>
      <w:r w:rsidRPr="009A6ABB">
        <w:rPr>
          <w:rFonts w:ascii="Verdana" w:hAnsi="Verdana"/>
          <w:sz w:val="22"/>
          <w:szCs w:val="22"/>
        </w:rPr>
        <w:t xml:space="preserve"> </w:t>
      </w:r>
      <w:r>
        <w:rPr>
          <w:rFonts w:ascii="Verdana" w:hAnsi="Verdana"/>
          <w:sz w:val="22"/>
          <w:szCs w:val="22"/>
        </w:rPr>
        <w:t>(</w:t>
      </w:r>
      <w:r w:rsidRPr="004210DF">
        <w:rPr>
          <w:rFonts w:ascii="Verdana" w:hAnsi="Verdana"/>
          <w:color w:val="auto"/>
          <w:sz w:val="22"/>
          <w:szCs w:val="22"/>
        </w:rPr>
        <w:t xml:space="preserve">Léanse folios  del </w:t>
      </w:r>
      <w:r w:rsidR="00C768DD">
        <w:rPr>
          <w:rFonts w:ascii="Verdana" w:hAnsi="Verdana"/>
          <w:color w:val="auto"/>
          <w:sz w:val="22"/>
          <w:szCs w:val="22"/>
        </w:rPr>
        <w:t>3</w:t>
      </w:r>
      <w:r>
        <w:rPr>
          <w:rFonts w:ascii="Verdana" w:hAnsi="Verdana"/>
          <w:color w:val="auto"/>
          <w:sz w:val="22"/>
          <w:szCs w:val="22"/>
        </w:rPr>
        <w:t xml:space="preserve">2 </w:t>
      </w:r>
      <w:r w:rsidR="00135250">
        <w:rPr>
          <w:rFonts w:ascii="Verdana" w:hAnsi="Verdana"/>
          <w:color w:val="auto"/>
          <w:sz w:val="22"/>
          <w:szCs w:val="22"/>
        </w:rPr>
        <w:t>al</w:t>
      </w:r>
      <w:r>
        <w:rPr>
          <w:rFonts w:ascii="Verdana" w:hAnsi="Verdana"/>
          <w:color w:val="auto"/>
          <w:sz w:val="22"/>
          <w:szCs w:val="22"/>
        </w:rPr>
        <w:t xml:space="preserve"> </w:t>
      </w:r>
      <w:r w:rsidR="00C768DD">
        <w:rPr>
          <w:rFonts w:ascii="Verdana" w:hAnsi="Verdana"/>
          <w:color w:val="auto"/>
          <w:sz w:val="22"/>
          <w:szCs w:val="22"/>
        </w:rPr>
        <w:t>37</w:t>
      </w:r>
      <w:r w:rsidRPr="004210DF">
        <w:rPr>
          <w:rFonts w:ascii="Verdana" w:hAnsi="Verdana"/>
          <w:color w:val="auto"/>
          <w:sz w:val="22"/>
          <w:szCs w:val="22"/>
        </w:rPr>
        <w:t xml:space="preserve">  del expediente administrativo)</w:t>
      </w:r>
    </w:p>
    <w:p w:rsidR="00846396" w:rsidRPr="00F13F52" w:rsidRDefault="00846396" w:rsidP="00846396">
      <w:pPr>
        <w:jc w:val="both"/>
        <w:rPr>
          <w:rFonts w:ascii="Verdana" w:hAnsi="Verdana"/>
          <w:color w:val="FF0000"/>
          <w:sz w:val="22"/>
          <w:szCs w:val="22"/>
        </w:rPr>
      </w:pPr>
    </w:p>
    <w:p w:rsidR="00846396" w:rsidRDefault="00846396" w:rsidP="00846396">
      <w:pPr>
        <w:jc w:val="both"/>
        <w:rPr>
          <w:rFonts w:ascii="Verdana" w:hAnsi="Verdana"/>
          <w:sz w:val="22"/>
          <w:szCs w:val="22"/>
        </w:rPr>
      </w:pPr>
    </w:p>
    <w:p w:rsidR="00846396" w:rsidRDefault="00846396" w:rsidP="00846396">
      <w:pPr>
        <w:jc w:val="both"/>
        <w:rPr>
          <w:rFonts w:ascii="Verdana" w:hAnsi="Verdana"/>
          <w:sz w:val="22"/>
          <w:szCs w:val="22"/>
        </w:rPr>
      </w:pPr>
      <w:r w:rsidRPr="00884746">
        <w:rPr>
          <w:rFonts w:ascii="Verdana" w:hAnsi="Verdana"/>
          <w:b/>
          <w:sz w:val="22"/>
          <w:szCs w:val="22"/>
          <w:lang w:val="es-MX"/>
        </w:rPr>
        <w:t xml:space="preserve">SEGUNDO: </w:t>
      </w:r>
      <w:r w:rsidR="00C768DD">
        <w:rPr>
          <w:rFonts w:ascii="Verdana" w:hAnsi="Verdana"/>
          <w:sz w:val="22"/>
          <w:szCs w:val="22"/>
          <w:lang w:val="es-MX"/>
        </w:rPr>
        <w:t xml:space="preserve">El Recurrente impugna el </w:t>
      </w:r>
      <w:r w:rsidR="00C768DD" w:rsidRPr="00265E69">
        <w:rPr>
          <w:rFonts w:ascii="Verdana" w:hAnsi="Verdana" w:cs="Arial"/>
          <w:b/>
          <w:sz w:val="22"/>
          <w:szCs w:val="22"/>
        </w:rPr>
        <w:t xml:space="preserve">Artículo </w:t>
      </w:r>
      <w:r w:rsidR="00C768DD">
        <w:rPr>
          <w:rFonts w:ascii="Verdana" w:hAnsi="Verdana" w:cs="Arial"/>
          <w:b/>
          <w:sz w:val="22"/>
          <w:szCs w:val="22"/>
        </w:rPr>
        <w:t>7.18.1</w:t>
      </w:r>
      <w:r w:rsidR="00C768DD" w:rsidRPr="00265E69">
        <w:rPr>
          <w:rFonts w:ascii="Verdana" w:hAnsi="Verdana" w:cs="Arial"/>
          <w:b/>
          <w:sz w:val="22"/>
          <w:szCs w:val="22"/>
        </w:rPr>
        <w:t xml:space="preserve"> de la Sesión Ordinaria </w:t>
      </w:r>
      <w:r w:rsidR="00C768DD">
        <w:rPr>
          <w:rFonts w:ascii="Verdana" w:hAnsi="Verdana" w:cs="Arial"/>
          <w:b/>
          <w:sz w:val="22"/>
          <w:szCs w:val="22"/>
        </w:rPr>
        <w:t xml:space="preserve">59-2014 del 15 de octubre de 2014, </w:t>
      </w:r>
      <w:r w:rsidR="00107F8F" w:rsidRPr="00107F8F">
        <w:rPr>
          <w:rFonts w:ascii="Verdana" w:hAnsi="Verdana" w:cs="Arial"/>
          <w:sz w:val="22"/>
          <w:szCs w:val="22"/>
        </w:rPr>
        <w:t>indicando</w:t>
      </w:r>
      <w:r w:rsidR="00107F8F">
        <w:rPr>
          <w:rFonts w:ascii="Verdana" w:hAnsi="Verdana" w:cs="Arial"/>
          <w:b/>
          <w:sz w:val="22"/>
          <w:szCs w:val="22"/>
        </w:rPr>
        <w:t xml:space="preserve"> </w:t>
      </w:r>
      <w:r w:rsidR="00C40262">
        <w:rPr>
          <w:rFonts w:ascii="Verdana" w:hAnsi="Verdana" w:cs="Arial"/>
          <w:sz w:val="22"/>
          <w:szCs w:val="22"/>
        </w:rPr>
        <w:t xml:space="preserve">que por no poseer los recurso económicos </w:t>
      </w:r>
      <w:r w:rsidR="00107F8F">
        <w:rPr>
          <w:rFonts w:ascii="Verdana" w:hAnsi="Verdana" w:cs="Arial"/>
          <w:sz w:val="22"/>
          <w:szCs w:val="22"/>
        </w:rPr>
        <w:t xml:space="preserve">para realizar trámites legales, para poder </w:t>
      </w:r>
      <w:r w:rsidR="00135250">
        <w:rPr>
          <w:rFonts w:ascii="Verdana" w:hAnsi="Verdana" w:cs="Arial"/>
          <w:sz w:val="22"/>
          <w:szCs w:val="22"/>
        </w:rPr>
        <w:t>hacer</w:t>
      </w:r>
      <w:r w:rsidR="00107F8F">
        <w:rPr>
          <w:rFonts w:ascii="Verdana" w:hAnsi="Verdana" w:cs="Arial"/>
          <w:sz w:val="22"/>
          <w:szCs w:val="22"/>
        </w:rPr>
        <w:t xml:space="preserve"> las gestiones de adjudicación de taxi </w:t>
      </w:r>
      <w:r w:rsidR="007670C9">
        <w:rPr>
          <w:rFonts w:ascii="Verdana" w:hAnsi="Verdana" w:cs="Arial"/>
          <w:sz w:val="22"/>
          <w:szCs w:val="22"/>
        </w:rPr>
        <w:t>XXX</w:t>
      </w:r>
      <w:r w:rsidR="00107F8F">
        <w:rPr>
          <w:rFonts w:ascii="Verdana" w:hAnsi="Verdana" w:cs="Arial"/>
          <w:sz w:val="22"/>
          <w:szCs w:val="22"/>
        </w:rPr>
        <w:t xml:space="preserve"> a su favor</w:t>
      </w:r>
      <w:r w:rsidR="00981367">
        <w:rPr>
          <w:rFonts w:ascii="Verdana" w:hAnsi="Verdana" w:cs="Arial"/>
          <w:sz w:val="22"/>
          <w:szCs w:val="22"/>
        </w:rPr>
        <w:t xml:space="preserve"> no cumplió con lo prevenido en su totalidad</w:t>
      </w:r>
      <w:r w:rsidR="00107F8F">
        <w:rPr>
          <w:rFonts w:ascii="Verdana" w:hAnsi="Verdana" w:cs="Arial"/>
          <w:sz w:val="22"/>
          <w:szCs w:val="22"/>
        </w:rPr>
        <w:t xml:space="preserve"> y porque cada vez </w:t>
      </w:r>
      <w:r w:rsidR="00135250">
        <w:rPr>
          <w:rFonts w:ascii="Verdana" w:hAnsi="Verdana" w:cs="Arial"/>
          <w:sz w:val="22"/>
          <w:szCs w:val="22"/>
        </w:rPr>
        <w:t xml:space="preserve">que </w:t>
      </w:r>
      <w:r w:rsidR="00C768DD">
        <w:rPr>
          <w:rFonts w:ascii="Verdana" w:hAnsi="Verdana" w:cs="Arial"/>
          <w:b/>
          <w:sz w:val="22"/>
          <w:szCs w:val="22"/>
        </w:rPr>
        <w:t xml:space="preserve"> </w:t>
      </w:r>
      <w:r w:rsidR="00981367" w:rsidRPr="00981367">
        <w:rPr>
          <w:rFonts w:ascii="Verdana" w:hAnsi="Verdana" w:cs="Arial"/>
          <w:sz w:val="22"/>
          <w:szCs w:val="22"/>
        </w:rPr>
        <w:t>se presentó al</w:t>
      </w:r>
      <w:r w:rsidR="00981367">
        <w:rPr>
          <w:rFonts w:ascii="Verdana" w:hAnsi="Verdana" w:cs="Arial"/>
          <w:b/>
          <w:sz w:val="22"/>
          <w:szCs w:val="22"/>
        </w:rPr>
        <w:t xml:space="preserve"> </w:t>
      </w:r>
      <w:r>
        <w:rPr>
          <w:rFonts w:ascii="Verdana" w:hAnsi="Verdana"/>
          <w:sz w:val="22"/>
          <w:szCs w:val="22"/>
        </w:rPr>
        <w:t xml:space="preserve"> </w:t>
      </w:r>
      <w:r w:rsidR="00981367">
        <w:rPr>
          <w:rFonts w:ascii="Verdana" w:hAnsi="Verdana"/>
          <w:sz w:val="22"/>
          <w:szCs w:val="22"/>
        </w:rPr>
        <w:t xml:space="preserve">Consejo de Transporte Público nadie lo guió adecuadamente en sus consultas y no se le permitió </w:t>
      </w:r>
      <w:r w:rsidR="00A7090C">
        <w:rPr>
          <w:rFonts w:ascii="Verdana" w:hAnsi="Verdana"/>
          <w:sz w:val="22"/>
          <w:szCs w:val="22"/>
        </w:rPr>
        <w:t>hablar con</w:t>
      </w:r>
      <w:r w:rsidR="00981367">
        <w:rPr>
          <w:rFonts w:ascii="Verdana" w:hAnsi="Verdana"/>
          <w:sz w:val="22"/>
          <w:szCs w:val="22"/>
        </w:rPr>
        <w:t xml:space="preserve"> los funcionarios que tenían en sus manos el tramite</w:t>
      </w:r>
      <w:r w:rsidR="00675CFB">
        <w:rPr>
          <w:rFonts w:ascii="Verdana" w:hAnsi="Verdana"/>
          <w:sz w:val="22"/>
          <w:szCs w:val="22"/>
        </w:rPr>
        <w:t xml:space="preserve">.  Solicita se Declare con lugar o se pase en su efecto al Tribunal Administrativo la Apelación. </w:t>
      </w:r>
      <w:r>
        <w:rPr>
          <w:rFonts w:ascii="Verdana" w:hAnsi="Verdana"/>
          <w:sz w:val="22"/>
          <w:szCs w:val="22"/>
        </w:rPr>
        <w:t xml:space="preserve">(Léase folio </w:t>
      </w:r>
      <w:r w:rsidR="00675CFB">
        <w:rPr>
          <w:rFonts w:ascii="Verdana" w:hAnsi="Verdana"/>
          <w:sz w:val="22"/>
          <w:szCs w:val="22"/>
        </w:rPr>
        <w:t>7</w:t>
      </w:r>
      <w:r>
        <w:rPr>
          <w:rFonts w:ascii="Verdana" w:hAnsi="Verdana"/>
          <w:sz w:val="22"/>
          <w:szCs w:val="22"/>
        </w:rPr>
        <w:t xml:space="preserve"> del expediente administrativo)</w:t>
      </w:r>
    </w:p>
    <w:p w:rsidR="00846396" w:rsidRDefault="00846396" w:rsidP="00846396">
      <w:pPr>
        <w:jc w:val="both"/>
        <w:rPr>
          <w:rFonts w:ascii="Verdana" w:hAnsi="Verdana"/>
          <w:sz w:val="22"/>
          <w:szCs w:val="22"/>
        </w:rPr>
      </w:pPr>
    </w:p>
    <w:p w:rsidR="00846396" w:rsidRPr="00884746" w:rsidRDefault="00846396" w:rsidP="00846396">
      <w:pPr>
        <w:jc w:val="both"/>
        <w:rPr>
          <w:rFonts w:ascii="Verdana" w:hAnsi="Verdana"/>
          <w:sz w:val="22"/>
          <w:szCs w:val="22"/>
          <w:lang w:val="es-MX"/>
        </w:rPr>
      </w:pPr>
      <w:r w:rsidRPr="00884746">
        <w:rPr>
          <w:rFonts w:ascii="Verdana" w:hAnsi="Verdana"/>
          <w:b/>
          <w:sz w:val="22"/>
          <w:szCs w:val="22"/>
          <w:lang w:val="es-MX"/>
        </w:rPr>
        <w:lastRenderedPageBreak/>
        <w:t>TERCERO:</w:t>
      </w:r>
      <w:r>
        <w:rPr>
          <w:rFonts w:ascii="Verdana" w:hAnsi="Verdana"/>
          <w:b/>
          <w:sz w:val="22"/>
          <w:szCs w:val="22"/>
          <w:lang w:val="es-MX"/>
        </w:rPr>
        <w:t xml:space="preserve"> </w:t>
      </w:r>
      <w:r w:rsidRPr="00884746">
        <w:rPr>
          <w:rFonts w:ascii="Verdana" w:hAnsi="Verdana"/>
          <w:sz w:val="22"/>
          <w:szCs w:val="22"/>
          <w:lang w:val="es-MX"/>
        </w:rPr>
        <w:t>La Junta Directiva del Consejo de Transporte Público</w:t>
      </w:r>
      <w:r>
        <w:rPr>
          <w:rFonts w:ascii="Verdana" w:hAnsi="Verdana"/>
          <w:sz w:val="22"/>
          <w:szCs w:val="22"/>
          <w:lang w:val="es-MX"/>
        </w:rPr>
        <w:t xml:space="preserve"> </w:t>
      </w:r>
      <w:r w:rsidRPr="00884746">
        <w:rPr>
          <w:rFonts w:ascii="Verdana" w:hAnsi="Verdana"/>
          <w:sz w:val="22"/>
          <w:szCs w:val="22"/>
          <w:lang w:val="es-MX"/>
        </w:rPr>
        <w:t xml:space="preserve">mediante </w:t>
      </w:r>
      <w:r w:rsidRPr="00B47DF9">
        <w:rPr>
          <w:rFonts w:ascii="Verdana" w:hAnsi="Verdana"/>
          <w:b/>
          <w:sz w:val="22"/>
          <w:szCs w:val="22"/>
          <w:lang w:val="es-MX"/>
        </w:rPr>
        <w:t>Artículo 7.</w:t>
      </w:r>
      <w:r w:rsidR="0051256C">
        <w:rPr>
          <w:rFonts w:ascii="Verdana" w:hAnsi="Verdana"/>
          <w:b/>
          <w:sz w:val="22"/>
          <w:szCs w:val="22"/>
          <w:lang w:val="es-MX"/>
        </w:rPr>
        <w:t>3</w:t>
      </w:r>
      <w:r w:rsidRPr="00B47DF9">
        <w:rPr>
          <w:rFonts w:ascii="Verdana" w:hAnsi="Verdana"/>
          <w:b/>
          <w:sz w:val="22"/>
          <w:szCs w:val="22"/>
          <w:lang w:val="es-MX"/>
        </w:rPr>
        <w:t xml:space="preserve"> de la Sesión Ordinaria </w:t>
      </w:r>
      <w:r w:rsidR="0051256C">
        <w:rPr>
          <w:rFonts w:ascii="Verdana" w:hAnsi="Verdana"/>
          <w:b/>
          <w:sz w:val="22"/>
          <w:szCs w:val="22"/>
          <w:lang w:val="es-MX"/>
        </w:rPr>
        <w:t>28</w:t>
      </w:r>
      <w:r w:rsidRPr="00B47DF9">
        <w:rPr>
          <w:rFonts w:ascii="Verdana" w:hAnsi="Verdana"/>
          <w:b/>
          <w:sz w:val="22"/>
          <w:szCs w:val="22"/>
          <w:lang w:val="es-MX"/>
        </w:rPr>
        <w:t xml:space="preserve">-2015 de </w:t>
      </w:r>
      <w:r w:rsidR="0051256C">
        <w:rPr>
          <w:rFonts w:ascii="Verdana" w:hAnsi="Verdana"/>
          <w:b/>
          <w:sz w:val="22"/>
          <w:szCs w:val="22"/>
          <w:lang w:val="es-MX"/>
        </w:rPr>
        <w:t>14</w:t>
      </w:r>
      <w:r w:rsidRPr="00B47DF9">
        <w:rPr>
          <w:rFonts w:ascii="Verdana" w:hAnsi="Verdana"/>
          <w:b/>
          <w:sz w:val="22"/>
          <w:szCs w:val="22"/>
          <w:lang w:val="es-MX"/>
        </w:rPr>
        <w:t xml:space="preserve"> de </w:t>
      </w:r>
      <w:r w:rsidR="0051256C">
        <w:rPr>
          <w:rFonts w:ascii="Verdana" w:hAnsi="Verdana"/>
          <w:b/>
          <w:sz w:val="22"/>
          <w:szCs w:val="22"/>
          <w:lang w:val="es-MX"/>
        </w:rPr>
        <w:t>mayo</w:t>
      </w:r>
      <w:r w:rsidRPr="00B47DF9">
        <w:rPr>
          <w:rFonts w:ascii="Verdana" w:hAnsi="Verdana"/>
          <w:b/>
          <w:sz w:val="22"/>
          <w:szCs w:val="22"/>
          <w:lang w:val="es-MX"/>
        </w:rPr>
        <w:t xml:space="preserve"> de 2015</w:t>
      </w:r>
      <w:r>
        <w:rPr>
          <w:rFonts w:ascii="Verdana" w:hAnsi="Verdana"/>
          <w:sz w:val="22"/>
          <w:szCs w:val="22"/>
          <w:lang w:val="es-MX"/>
        </w:rPr>
        <w:t xml:space="preserve">, aprueba el informe de la Dirección de Asuntos Jurídicos el </w:t>
      </w:r>
      <w:r w:rsidRPr="00B47DF9">
        <w:rPr>
          <w:rFonts w:ascii="Verdana" w:hAnsi="Verdana"/>
          <w:b/>
          <w:sz w:val="22"/>
          <w:szCs w:val="22"/>
          <w:lang w:val="es-MX"/>
        </w:rPr>
        <w:t>DAJ-201500</w:t>
      </w:r>
      <w:r w:rsidR="0051256C">
        <w:rPr>
          <w:rFonts w:ascii="Verdana" w:hAnsi="Verdana"/>
          <w:b/>
          <w:sz w:val="22"/>
          <w:szCs w:val="22"/>
          <w:lang w:val="es-MX"/>
        </w:rPr>
        <w:t>1616</w:t>
      </w:r>
      <w:r w:rsidRPr="00B47DF9">
        <w:rPr>
          <w:rFonts w:ascii="Verdana" w:hAnsi="Verdana"/>
          <w:b/>
          <w:sz w:val="22"/>
          <w:szCs w:val="22"/>
          <w:lang w:val="es-MX"/>
        </w:rPr>
        <w:t xml:space="preserve"> de </w:t>
      </w:r>
      <w:r w:rsidR="0051256C">
        <w:rPr>
          <w:rFonts w:ascii="Verdana" w:hAnsi="Verdana"/>
          <w:b/>
          <w:sz w:val="22"/>
          <w:szCs w:val="22"/>
          <w:lang w:val="es-MX"/>
        </w:rPr>
        <w:t>8 de mayo</w:t>
      </w:r>
      <w:r w:rsidRPr="00B47DF9">
        <w:rPr>
          <w:rFonts w:ascii="Verdana" w:hAnsi="Verdana"/>
          <w:b/>
          <w:sz w:val="22"/>
          <w:szCs w:val="22"/>
          <w:lang w:val="es-MX"/>
        </w:rPr>
        <w:t xml:space="preserve"> de 2015</w:t>
      </w:r>
      <w:r>
        <w:rPr>
          <w:rFonts w:ascii="Verdana" w:hAnsi="Verdana"/>
          <w:sz w:val="22"/>
          <w:szCs w:val="22"/>
          <w:lang w:val="es-MX"/>
        </w:rPr>
        <w:t xml:space="preserve"> y rechaza el recurso de Revocatoria así como la nulidad invocada por considerar que el acto recurrido </w:t>
      </w:r>
      <w:r w:rsidR="00DB2A38">
        <w:rPr>
          <w:rFonts w:ascii="Verdana" w:hAnsi="Verdana"/>
          <w:sz w:val="22"/>
          <w:szCs w:val="22"/>
          <w:lang w:val="es-MX"/>
        </w:rPr>
        <w:t>se encuentra adoptado cumpliendo con todos los elementos necesarios para su validez y no invocarse por el recurrente ni de manera somera los fundamentos jurídicos que sustenten ni la nulidad ni la revocatoria del mismo</w:t>
      </w:r>
      <w:r>
        <w:rPr>
          <w:rFonts w:ascii="Verdana" w:hAnsi="Verdana"/>
          <w:sz w:val="22"/>
          <w:szCs w:val="22"/>
          <w:lang w:val="es-MX"/>
        </w:rPr>
        <w:t xml:space="preserve">.  </w:t>
      </w:r>
      <w:r w:rsidRPr="00884746">
        <w:rPr>
          <w:rFonts w:ascii="Verdana" w:hAnsi="Verdana"/>
          <w:sz w:val="22"/>
          <w:szCs w:val="22"/>
          <w:lang w:val="es-MX"/>
        </w:rPr>
        <w:t>(</w:t>
      </w:r>
      <w:r>
        <w:rPr>
          <w:rFonts w:ascii="Verdana" w:hAnsi="Verdana"/>
          <w:sz w:val="22"/>
          <w:szCs w:val="22"/>
          <w:lang w:val="es-MX"/>
        </w:rPr>
        <w:t>L</w:t>
      </w:r>
      <w:r w:rsidRPr="00884746">
        <w:rPr>
          <w:rFonts w:ascii="Verdana" w:hAnsi="Verdana"/>
          <w:sz w:val="22"/>
          <w:szCs w:val="22"/>
          <w:lang w:val="es-MX"/>
        </w:rPr>
        <w:t xml:space="preserve">éase folios </w:t>
      </w:r>
      <w:r>
        <w:rPr>
          <w:rFonts w:ascii="Verdana" w:hAnsi="Verdana"/>
          <w:sz w:val="22"/>
          <w:szCs w:val="22"/>
          <w:lang w:val="es-MX"/>
        </w:rPr>
        <w:t xml:space="preserve">del 1 al </w:t>
      </w:r>
      <w:r w:rsidR="00842938">
        <w:rPr>
          <w:rFonts w:ascii="Verdana" w:hAnsi="Verdana"/>
          <w:sz w:val="22"/>
          <w:szCs w:val="22"/>
          <w:lang w:val="es-MX"/>
        </w:rPr>
        <w:t>4</w:t>
      </w:r>
      <w:r w:rsidRPr="00884746">
        <w:rPr>
          <w:rFonts w:ascii="Verdana" w:hAnsi="Verdana"/>
          <w:sz w:val="22"/>
          <w:szCs w:val="22"/>
          <w:lang w:val="es-MX"/>
        </w:rPr>
        <w:t xml:space="preserve"> del expediente administrativo)</w:t>
      </w:r>
      <w:r>
        <w:rPr>
          <w:rFonts w:ascii="Verdana" w:hAnsi="Verdana"/>
          <w:sz w:val="22"/>
          <w:szCs w:val="22"/>
          <w:lang w:val="es-MX"/>
        </w:rPr>
        <w:t>.</w:t>
      </w:r>
    </w:p>
    <w:p w:rsidR="00846396" w:rsidRPr="00884746" w:rsidRDefault="00846396" w:rsidP="00846396">
      <w:pPr>
        <w:jc w:val="both"/>
        <w:rPr>
          <w:rFonts w:ascii="Verdana" w:hAnsi="Verdana"/>
          <w:b/>
          <w:sz w:val="22"/>
          <w:szCs w:val="22"/>
          <w:lang w:val="es-MX"/>
        </w:rPr>
      </w:pPr>
    </w:p>
    <w:p w:rsidR="00846396" w:rsidRPr="00DF69DE" w:rsidRDefault="00846396" w:rsidP="00846396">
      <w:pPr>
        <w:jc w:val="both"/>
        <w:rPr>
          <w:rFonts w:ascii="Verdana" w:hAnsi="Verdana"/>
          <w:sz w:val="22"/>
          <w:szCs w:val="22"/>
          <w:lang w:val="es-MX"/>
        </w:rPr>
      </w:pPr>
      <w:r w:rsidRPr="00884746">
        <w:rPr>
          <w:rFonts w:ascii="Verdana" w:hAnsi="Verdana"/>
          <w:b/>
          <w:sz w:val="22"/>
          <w:szCs w:val="22"/>
          <w:lang w:val="es-MX"/>
        </w:rPr>
        <w:t>CUARTO</w:t>
      </w:r>
      <w:r>
        <w:rPr>
          <w:rFonts w:ascii="Verdana" w:hAnsi="Verdana"/>
          <w:b/>
          <w:sz w:val="22"/>
          <w:szCs w:val="22"/>
          <w:lang w:val="es-MX"/>
        </w:rPr>
        <w:t xml:space="preserve">: </w:t>
      </w:r>
      <w:r w:rsidR="00961A77">
        <w:rPr>
          <w:rFonts w:ascii="Verdana" w:hAnsi="Verdana"/>
          <w:sz w:val="22"/>
          <w:szCs w:val="22"/>
          <w:lang w:val="es-MX"/>
        </w:rPr>
        <w:t xml:space="preserve">Según fotocopia de certificación del Registro Civil, el señor </w:t>
      </w:r>
      <w:r w:rsidR="007670C9">
        <w:rPr>
          <w:rFonts w:ascii="Verdana" w:hAnsi="Verdana"/>
          <w:b/>
          <w:sz w:val="22"/>
          <w:szCs w:val="22"/>
          <w:lang w:val="es-MX"/>
        </w:rPr>
        <w:t>A.Z.M.</w:t>
      </w:r>
      <w:r w:rsidR="00961A77" w:rsidRPr="00596F7A">
        <w:rPr>
          <w:rFonts w:ascii="Verdana" w:hAnsi="Verdana"/>
          <w:b/>
          <w:sz w:val="22"/>
          <w:szCs w:val="22"/>
          <w:lang w:val="es-MX"/>
        </w:rPr>
        <w:t xml:space="preserve">, cédula de identidad </w:t>
      </w:r>
      <w:r w:rsidR="007670C9">
        <w:rPr>
          <w:rFonts w:ascii="Verdana" w:hAnsi="Verdana"/>
          <w:b/>
          <w:sz w:val="22"/>
          <w:szCs w:val="22"/>
          <w:lang w:val="es-MX"/>
        </w:rPr>
        <w:t>XXX</w:t>
      </w:r>
      <w:r w:rsidR="00961A77">
        <w:rPr>
          <w:rFonts w:ascii="Verdana" w:hAnsi="Verdana"/>
          <w:sz w:val="22"/>
          <w:szCs w:val="22"/>
          <w:lang w:val="es-MX"/>
        </w:rPr>
        <w:t xml:space="preserve">, falleció en la ciudad de </w:t>
      </w:r>
      <w:r w:rsidR="007670C9">
        <w:rPr>
          <w:rFonts w:ascii="Verdana" w:hAnsi="Verdana"/>
          <w:sz w:val="22"/>
          <w:szCs w:val="22"/>
          <w:lang w:val="es-MX"/>
        </w:rPr>
        <w:t>XXX</w:t>
      </w:r>
      <w:r w:rsidRPr="00596F7A">
        <w:rPr>
          <w:rFonts w:ascii="Verdana" w:hAnsi="Verdana"/>
          <w:b/>
          <w:sz w:val="22"/>
          <w:szCs w:val="22"/>
          <w:lang w:val="es-MX"/>
        </w:rPr>
        <w:t>.</w:t>
      </w:r>
      <w:r>
        <w:rPr>
          <w:rFonts w:ascii="Verdana" w:hAnsi="Verdana"/>
          <w:sz w:val="22"/>
          <w:szCs w:val="22"/>
          <w:lang w:val="es-MX"/>
        </w:rPr>
        <w:t xml:space="preserve"> (Léase folio </w:t>
      </w:r>
      <w:r w:rsidR="00596F7A">
        <w:rPr>
          <w:rFonts w:ascii="Verdana" w:hAnsi="Verdana"/>
          <w:sz w:val="22"/>
          <w:szCs w:val="22"/>
          <w:lang w:val="es-MX"/>
        </w:rPr>
        <w:t>61</w:t>
      </w:r>
      <w:r>
        <w:rPr>
          <w:rFonts w:ascii="Verdana" w:hAnsi="Verdana"/>
          <w:sz w:val="22"/>
          <w:szCs w:val="22"/>
          <w:lang w:val="es-MX"/>
        </w:rPr>
        <w:t xml:space="preserve"> del expediente administrativo)</w:t>
      </w:r>
    </w:p>
    <w:p w:rsidR="00846396" w:rsidRDefault="00846396" w:rsidP="00846396">
      <w:pPr>
        <w:jc w:val="both"/>
        <w:rPr>
          <w:rFonts w:ascii="Verdana" w:hAnsi="Verdana"/>
          <w:b/>
          <w:sz w:val="22"/>
          <w:szCs w:val="22"/>
          <w:lang w:val="es-MX"/>
        </w:rPr>
      </w:pPr>
    </w:p>
    <w:p w:rsidR="00846396" w:rsidRPr="00DF69DE" w:rsidRDefault="00846396" w:rsidP="00846396">
      <w:pPr>
        <w:jc w:val="both"/>
        <w:rPr>
          <w:rFonts w:ascii="Verdana" w:hAnsi="Verdana"/>
          <w:sz w:val="22"/>
          <w:szCs w:val="22"/>
          <w:lang w:val="es-MX"/>
        </w:rPr>
      </w:pPr>
      <w:r>
        <w:rPr>
          <w:rFonts w:ascii="Verdana" w:hAnsi="Verdana"/>
          <w:b/>
          <w:sz w:val="22"/>
          <w:szCs w:val="22"/>
          <w:lang w:val="es-MX"/>
        </w:rPr>
        <w:t xml:space="preserve">QUINTO: </w:t>
      </w:r>
      <w:r w:rsidR="00596F7A">
        <w:rPr>
          <w:rFonts w:ascii="Verdana" w:hAnsi="Verdana"/>
          <w:sz w:val="22"/>
          <w:szCs w:val="22"/>
          <w:lang w:val="es-MX"/>
        </w:rPr>
        <w:t xml:space="preserve">El señor </w:t>
      </w:r>
      <w:r w:rsidR="007670C9">
        <w:rPr>
          <w:rFonts w:ascii="Verdana" w:hAnsi="Verdana"/>
          <w:b/>
          <w:sz w:val="22"/>
          <w:szCs w:val="22"/>
          <w:lang w:val="es-MX"/>
        </w:rPr>
        <w:t>L.Z.P.</w:t>
      </w:r>
      <w:r w:rsidR="00596F7A">
        <w:rPr>
          <w:rFonts w:ascii="Verdana" w:hAnsi="Verdana"/>
          <w:b/>
          <w:sz w:val="22"/>
          <w:szCs w:val="22"/>
          <w:lang w:val="es-MX"/>
        </w:rPr>
        <w:t xml:space="preserve"> </w:t>
      </w:r>
      <w:r w:rsidR="00283F9B" w:rsidRPr="00A35563">
        <w:rPr>
          <w:rFonts w:ascii="Verdana" w:hAnsi="Verdana"/>
          <w:sz w:val="22"/>
          <w:szCs w:val="22"/>
          <w:lang w:val="es-MX"/>
        </w:rPr>
        <w:t>el día</w:t>
      </w:r>
      <w:r w:rsidR="00283F9B">
        <w:rPr>
          <w:rFonts w:ascii="Verdana" w:hAnsi="Verdana"/>
          <w:b/>
          <w:sz w:val="22"/>
          <w:szCs w:val="22"/>
          <w:lang w:val="es-MX"/>
        </w:rPr>
        <w:t xml:space="preserve"> 11 de noviembre de 2013 </w:t>
      </w:r>
      <w:r w:rsidR="00596F7A">
        <w:rPr>
          <w:rFonts w:ascii="Verdana" w:hAnsi="Verdana"/>
          <w:sz w:val="22"/>
          <w:szCs w:val="22"/>
          <w:lang w:val="es-MX"/>
        </w:rPr>
        <w:t>presenta solic</w:t>
      </w:r>
      <w:r w:rsidR="00407D17">
        <w:rPr>
          <w:rFonts w:ascii="Verdana" w:hAnsi="Verdana"/>
          <w:sz w:val="22"/>
          <w:szCs w:val="22"/>
          <w:lang w:val="es-MX"/>
        </w:rPr>
        <w:t>it</w:t>
      </w:r>
      <w:r w:rsidR="00596F7A">
        <w:rPr>
          <w:rFonts w:ascii="Verdana" w:hAnsi="Verdana"/>
          <w:sz w:val="22"/>
          <w:szCs w:val="22"/>
          <w:lang w:val="es-MX"/>
        </w:rPr>
        <w:t xml:space="preserve">ud ante el </w:t>
      </w:r>
      <w:r w:rsidR="00407D17">
        <w:rPr>
          <w:rFonts w:ascii="Verdana" w:hAnsi="Verdana"/>
          <w:sz w:val="22"/>
          <w:szCs w:val="22"/>
          <w:lang w:val="es-MX"/>
        </w:rPr>
        <w:t>C</w:t>
      </w:r>
      <w:r w:rsidR="00596F7A">
        <w:rPr>
          <w:rFonts w:ascii="Verdana" w:hAnsi="Verdana"/>
          <w:sz w:val="22"/>
          <w:szCs w:val="22"/>
          <w:lang w:val="es-MX"/>
        </w:rPr>
        <w:t>onsejo de Transporte Público para que se</w:t>
      </w:r>
      <w:r w:rsidR="00407D17">
        <w:rPr>
          <w:rFonts w:ascii="Verdana" w:hAnsi="Verdana"/>
          <w:sz w:val="22"/>
          <w:szCs w:val="22"/>
          <w:lang w:val="es-MX"/>
        </w:rPr>
        <w:t xml:space="preserve"> otorgue el Traspaso de la concesión que ostentara el señor </w:t>
      </w:r>
      <w:r w:rsidR="007670C9">
        <w:rPr>
          <w:rFonts w:ascii="Verdana" w:hAnsi="Verdana"/>
          <w:b/>
          <w:sz w:val="22"/>
          <w:szCs w:val="22"/>
          <w:lang w:val="es-MX"/>
        </w:rPr>
        <w:t>A.Z.M.</w:t>
      </w:r>
      <w:r w:rsidR="00283F9B">
        <w:rPr>
          <w:rFonts w:ascii="Verdana" w:hAnsi="Verdana"/>
          <w:b/>
          <w:sz w:val="22"/>
          <w:szCs w:val="22"/>
          <w:lang w:val="es-MX"/>
        </w:rPr>
        <w:t xml:space="preserve">, </w:t>
      </w:r>
      <w:r w:rsidR="00283F9B">
        <w:rPr>
          <w:rFonts w:ascii="Verdana" w:hAnsi="Verdana"/>
          <w:sz w:val="22"/>
          <w:szCs w:val="22"/>
          <w:lang w:val="es-MX"/>
        </w:rPr>
        <w:t>quien falleció</w:t>
      </w:r>
      <w:r w:rsidR="00A35563">
        <w:rPr>
          <w:rFonts w:ascii="Verdana" w:hAnsi="Verdana"/>
          <w:sz w:val="22"/>
          <w:szCs w:val="22"/>
          <w:lang w:val="es-MX"/>
        </w:rPr>
        <w:t>,</w:t>
      </w:r>
      <w:r w:rsidR="00283F9B">
        <w:rPr>
          <w:rFonts w:ascii="Verdana" w:hAnsi="Verdana"/>
          <w:sz w:val="22"/>
          <w:szCs w:val="22"/>
          <w:lang w:val="es-MX"/>
        </w:rPr>
        <w:t xml:space="preserve"> a favor de la señora </w:t>
      </w:r>
      <w:proofErr w:type="gramStart"/>
      <w:r w:rsidR="007670C9">
        <w:rPr>
          <w:rFonts w:ascii="Verdana" w:hAnsi="Verdana"/>
          <w:b/>
          <w:sz w:val="22"/>
          <w:szCs w:val="22"/>
          <w:lang w:val="es-MX"/>
        </w:rPr>
        <w:t>J.Z.D.</w:t>
      </w:r>
      <w:r w:rsidRPr="00596F7A">
        <w:rPr>
          <w:rFonts w:ascii="Verdana" w:hAnsi="Verdana"/>
          <w:sz w:val="22"/>
          <w:szCs w:val="22"/>
          <w:lang w:val="es-MX"/>
        </w:rPr>
        <w:t>.</w:t>
      </w:r>
      <w:proofErr w:type="gramEnd"/>
      <w:r>
        <w:rPr>
          <w:rFonts w:ascii="Verdana" w:hAnsi="Verdana"/>
          <w:sz w:val="22"/>
          <w:szCs w:val="22"/>
          <w:lang w:val="es-MX"/>
        </w:rPr>
        <w:t xml:space="preserve"> (Léase folio </w:t>
      </w:r>
      <w:r w:rsidR="00283F9B">
        <w:rPr>
          <w:rFonts w:ascii="Verdana" w:hAnsi="Verdana"/>
          <w:sz w:val="22"/>
          <w:szCs w:val="22"/>
          <w:lang w:val="es-MX"/>
        </w:rPr>
        <w:t>46</w:t>
      </w:r>
      <w:r>
        <w:rPr>
          <w:rFonts w:ascii="Verdana" w:hAnsi="Verdana"/>
          <w:sz w:val="22"/>
          <w:szCs w:val="22"/>
          <w:lang w:val="es-MX"/>
        </w:rPr>
        <w:t xml:space="preserve"> del expediente administrativo)</w:t>
      </w:r>
    </w:p>
    <w:p w:rsidR="00846396" w:rsidRDefault="00846396" w:rsidP="00846396">
      <w:pPr>
        <w:jc w:val="both"/>
        <w:rPr>
          <w:rFonts w:ascii="Verdana" w:hAnsi="Verdana"/>
          <w:b/>
          <w:sz w:val="22"/>
          <w:szCs w:val="22"/>
          <w:lang w:val="es-MX"/>
        </w:rPr>
      </w:pPr>
    </w:p>
    <w:p w:rsidR="00846396" w:rsidRPr="00884746" w:rsidRDefault="00846396" w:rsidP="00846396">
      <w:pPr>
        <w:jc w:val="both"/>
        <w:rPr>
          <w:rFonts w:ascii="Verdana" w:hAnsi="Verdana"/>
          <w:sz w:val="22"/>
          <w:szCs w:val="22"/>
        </w:rPr>
      </w:pPr>
      <w:r>
        <w:rPr>
          <w:rFonts w:ascii="Verdana" w:hAnsi="Verdana"/>
          <w:b/>
          <w:sz w:val="22"/>
          <w:szCs w:val="22"/>
          <w:lang w:val="es-MX"/>
        </w:rPr>
        <w:t>SEXTO</w:t>
      </w:r>
      <w:r w:rsidR="00A35563">
        <w:rPr>
          <w:rFonts w:ascii="Verdana" w:hAnsi="Verdana"/>
          <w:b/>
          <w:sz w:val="22"/>
          <w:szCs w:val="22"/>
          <w:lang w:val="es-MX"/>
        </w:rPr>
        <w:t xml:space="preserve">: </w:t>
      </w:r>
      <w:r w:rsidRPr="00884746">
        <w:rPr>
          <w:rFonts w:ascii="Verdana" w:hAnsi="Verdana"/>
          <w:sz w:val="22"/>
          <w:szCs w:val="22"/>
        </w:rPr>
        <w:t>En los procedimientos seguidos se han observado las prescripciones legales.</w:t>
      </w:r>
    </w:p>
    <w:p w:rsidR="00846396" w:rsidRPr="00884746" w:rsidRDefault="00846396" w:rsidP="00846396">
      <w:pPr>
        <w:jc w:val="both"/>
        <w:rPr>
          <w:rFonts w:ascii="Verdana" w:hAnsi="Verdana"/>
          <w:sz w:val="22"/>
          <w:szCs w:val="22"/>
        </w:rPr>
      </w:pPr>
    </w:p>
    <w:p w:rsidR="00846396" w:rsidRPr="00884746" w:rsidRDefault="00846396" w:rsidP="00846396">
      <w:pPr>
        <w:jc w:val="both"/>
        <w:rPr>
          <w:rFonts w:ascii="Verdana" w:hAnsi="Verdana"/>
          <w:sz w:val="22"/>
          <w:szCs w:val="22"/>
        </w:rPr>
      </w:pPr>
    </w:p>
    <w:p w:rsidR="00846396" w:rsidRPr="00884746" w:rsidRDefault="00846396" w:rsidP="00846396">
      <w:pPr>
        <w:jc w:val="both"/>
        <w:rPr>
          <w:rFonts w:ascii="Verdana" w:hAnsi="Verdana"/>
          <w:sz w:val="22"/>
          <w:szCs w:val="22"/>
        </w:rPr>
      </w:pPr>
      <w:r w:rsidRPr="00884746">
        <w:rPr>
          <w:rFonts w:ascii="Verdana" w:hAnsi="Verdana"/>
          <w:sz w:val="22"/>
          <w:szCs w:val="22"/>
        </w:rPr>
        <w:t>Redacta la  Jueza Pérez Peláez</w:t>
      </w:r>
      <w:r>
        <w:rPr>
          <w:rFonts w:ascii="Verdana" w:hAnsi="Verdana"/>
          <w:sz w:val="22"/>
          <w:szCs w:val="22"/>
        </w:rPr>
        <w:t>.</w:t>
      </w:r>
      <w:r w:rsidRPr="00884746">
        <w:rPr>
          <w:rFonts w:ascii="Verdana" w:hAnsi="Verdana"/>
          <w:sz w:val="22"/>
          <w:szCs w:val="22"/>
        </w:rPr>
        <w:t xml:space="preserve"> </w:t>
      </w:r>
    </w:p>
    <w:p w:rsidR="00846396" w:rsidRPr="00884746" w:rsidRDefault="00846396" w:rsidP="00846396">
      <w:pPr>
        <w:jc w:val="center"/>
        <w:rPr>
          <w:rFonts w:ascii="Verdana" w:hAnsi="Verdana"/>
          <w:b/>
          <w:sz w:val="22"/>
          <w:szCs w:val="22"/>
        </w:rPr>
      </w:pPr>
    </w:p>
    <w:p w:rsidR="00846396" w:rsidRPr="00884746" w:rsidRDefault="00846396" w:rsidP="00846396">
      <w:pPr>
        <w:spacing w:line="480" w:lineRule="auto"/>
        <w:jc w:val="center"/>
        <w:rPr>
          <w:rFonts w:ascii="Verdana" w:hAnsi="Verdana"/>
          <w:b/>
          <w:sz w:val="22"/>
          <w:szCs w:val="22"/>
        </w:rPr>
      </w:pPr>
      <w:r w:rsidRPr="00884746">
        <w:rPr>
          <w:rFonts w:ascii="Verdana" w:hAnsi="Verdana"/>
          <w:b/>
          <w:sz w:val="22"/>
          <w:szCs w:val="22"/>
        </w:rPr>
        <w:t xml:space="preserve">CONSIDERANDO </w:t>
      </w:r>
    </w:p>
    <w:p w:rsidR="00846396" w:rsidRDefault="00846396" w:rsidP="00846396">
      <w:pPr>
        <w:jc w:val="both"/>
        <w:rPr>
          <w:rFonts w:ascii="Verdana" w:hAnsi="Verdana"/>
          <w:b/>
          <w:sz w:val="22"/>
          <w:szCs w:val="22"/>
        </w:rPr>
      </w:pPr>
    </w:p>
    <w:p w:rsidR="00846396" w:rsidRPr="00884746" w:rsidRDefault="00846396" w:rsidP="00846396">
      <w:pPr>
        <w:jc w:val="both"/>
        <w:rPr>
          <w:rFonts w:ascii="Verdana" w:hAnsi="Verdana"/>
          <w:smallCaps/>
          <w:sz w:val="22"/>
          <w:szCs w:val="22"/>
        </w:rPr>
      </w:pPr>
      <w:r w:rsidRPr="00884746">
        <w:rPr>
          <w:rFonts w:ascii="Verdana" w:hAnsi="Verdana"/>
          <w:b/>
          <w:sz w:val="22"/>
          <w:szCs w:val="22"/>
        </w:rPr>
        <w:t>1.- SOBRE LA COMPETENCIA:</w:t>
      </w:r>
      <w:r w:rsidRPr="00884746">
        <w:rPr>
          <w:rFonts w:ascii="Verdana" w:hAnsi="Verdana"/>
          <w:sz w:val="22"/>
          <w:szCs w:val="22"/>
        </w:rPr>
        <w:t xml:space="preserve"> </w:t>
      </w:r>
      <w:r>
        <w:rPr>
          <w:rFonts w:ascii="Verdana" w:hAnsi="Verdana"/>
          <w:sz w:val="22"/>
          <w:szCs w:val="22"/>
        </w:rPr>
        <w:t>E</w:t>
      </w:r>
      <w:r w:rsidRPr="00884746">
        <w:rPr>
          <w:rFonts w:ascii="Verdana" w:hAnsi="Verdana"/>
          <w:sz w:val="22"/>
          <w:szCs w:val="22"/>
        </w:rPr>
        <w:t xml:space="preserve">l </w:t>
      </w:r>
      <w:r w:rsidRPr="00884746">
        <w:rPr>
          <w:rFonts w:ascii="Verdana" w:hAnsi="Verdana"/>
          <w:smallCaps/>
          <w:sz w:val="22"/>
          <w:szCs w:val="22"/>
        </w:rPr>
        <w:t>Tribunal Administrativo de Transporte</w:t>
      </w:r>
      <w:r w:rsidRPr="00884746">
        <w:rPr>
          <w:rFonts w:ascii="Verdana" w:hAnsi="Verdana"/>
          <w:sz w:val="22"/>
          <w:szCs w:val="22"/>
        </w:rPr>
        <w:t xml:space="preserve"> es el competente para conocer y resolver el presente </w:t>
      </w:r>
      <w:r w:rsidRPr="00884746">
        <w:rPr>
          <w:rFonts w:ascii="Verdana" w:hAnsi="Verdana"/>
          <w:smallCaps/>
          <w:sz w:val="22"/>
          <w:szCs w:val="22"/>
        </w:rPr>
        <w:t>recurso de apelación en subsidio</w:t>
      </w:r>
      <w:r>
        <w:rPr>
          <w:rFonts w:ascii="Verdana" w:hAnsi="Verdana"/>
          <w:smallCaps/>
          <w:sz w:val="22"/>
          <w:szCs w:val="22"/>
        </w:rPr>
        <w:t>, d</w:t>
      </w:r>
      <w:r w:rsidRPr="00884746">
        <w:rPr>
          <w:rFonts w:ascii="Verdana" w:hAnsi="Verdana"/>
          <w:sz w:val="22"/>
          <w:szCs w:val="22"/>
        </w:rPr>
        <w:t xml:space="preserve">e conformidad con el </w:t>
      </w:r>
      <w:r>
        <w:rPr>
          <w:rFonts w:ascii="Verdana" w:hAnsi="Verdana"/>
          <w:sz w:val="22"/>
          <w:szCs w:val="22"/>
        </w:rPr>
        <w:t>A</w:t>
      </w:r>
      <w:r w:rsidRPr="00884746">
        <w:rPr>
          <w:rFonts w:ascii="Verdana" w:hAnsi="Verdana"/>
          <w:sz w:val="22"/>
          <w:szCs w:val="22"/>
        </w:rPr>
        <w:t>rtículo 22 de la Ley Reguladora del Servicio Público de Transporte Remunerado de Personas en Vehículos en la Modalidad de Taxi, N. 7969 del 22 de diciembre de 1999</w:t>
      </w:r>
      <w:r w:rsidRPr="00884746">
        <w:rPr>
          <w:rFonts w:ascii="Verdana" w:hAnsi="Verdana"/>
          <w:smallCaps/>
          <w:sz w:val="22"/>
          <w:szCs w:val="22"/>
        </w:rPr>
        <w:t xml:space="preserve">. </w:t>
      </w:r>
    </w:p>
    <w:p w:rsidR="00846396" w:rsidRPr="00884746" w:rsidRDefault="00846396" w:rsidP="00846396">
      <w:pPr>
        <w:jc w:val="both"/>
        <w:rPr>
          <w:rFonts w:ascii="Verdana" w:hAnsi="Verdana"/>
          <w:b/>
          <w:sz w:val="22"/>
          <w:szCs w:val="22"/>
        </w:rPr>
      </w:pPr>
    </w:p>
    <w:p w:rsidR="00846396" w:rsidRPr="00884746" w:rsidRDefault="00846396" w:rsidP="00846396">
      <w:pPr>
        <w:jc w:val="both"/>
        <w:rPr>
          <w:rFonts w:ascii="Verdana" w:hAnsi="Verdana"/>
          <w:b/>
          <w:sz w:val="22"/>
          <w:szCs w:val="22"/>
        </w:rPr>
      </w:pPr>
      <w:r w:rsidRPr="00884746">
        <w:rPr>
          <w:rFonts w:ascii="Verdana" w:hAnsi="Verdana"/>
          <w:b/>
          <w:sz w:val="22"/>
          <w:szCs w:val="22"/>
        </w:rPr>
        <w:t xml:space="preserve">2.- SOBRE LA ADMISIBILIDAD DEL RECURSO: </w:t>
      </w:r>
      <w:r w:rsidRPr="00884746">
        <w:rPr>
          <w:rFonts w:ascii="Verdana" w:hAnsi="Verdana"/>
          <w:b/>
          <w:sz w:val="22"/>
          <w:szCs w:val="22"/>
          <w:u w:val="single"/>
        </w:rPr>
        <w:t>Legitimación:</w:t>
      </w:r>
      <w:r w:rsidRPr="00884746">
        <w:rPr>
          <w:rFonts w:ascii="Verdana" w:hAnsi="Verdana"/>
          <w:b/>
          <w:sz w:val="22"/>
          <w:szCs w:val="22"/>
        </w:rPr>
        <w:t xml:space="preserve"> </w:t>
      </w:r>
      <w:r w:rsidR="00605821">
        <w:rPr>
          <w:rFonts w:ascii="Verdana" w:hAnsi="Verdana"/>
          <w:sz w:val="22"/>
          <w:szCs w:val="22"/>
        </w:rPr>
        <w:t>al</w:t>
      </w:r>
      <w:r>
        <w:rPr>
          <w:rFonts w:ascii="Verdana" w:hAnsi="Verdana"/>
          <w:sz w:val="22"/>
          <w:szCs w:val="22"/>
        </w:rPr>
        <w:t xml:space="preserve"> </w:t>
      </w:r>
      <w:r w:rsidR="00605821">
        <w:rPr>
          <w:rFonts w:ascii="Verdana" w:hAnsi="Verdana"/>
          <w:sz w:val="22"/>
          <w:szCs w:val="22"/>
        </w:rPr>
        <w:t>señor</w:t>
      </w:r>
      <w:r w:rsidR="00605821" w:rsidRPr="00884746">
        <w:rPr>
          <w:rFonts w:ascii="Verdana" w:hAnsi="Verdana"/>
          <w:sz w:val="22"/>
          <w:szCs w:val="22"/>
        </w:rPr>
        <w:t xml:space="preserve"> </w:t>
      </w:r>
      <w:r w:rsidR="007670C9">
        <w:rPr>
          <w:rFonts w:ascii="Verdana" w:hAnsi="Verdana" w:cs="Arial"/>
          <w:b/>
          <w:sz w:val="22"/>
          <w:szCs w:val="22"/>
        </w:rPr>
        <w:t>L.Z.P.</w:t>
      </w:r>
      <w:r w:rsidR="00605821" w:rsidRPr="00265E69">
        <w:rPr>
          <w:rFonts w:ascii="Verdana" w:hAnsi="Verdana" w:cs="Arial"/>
          <w:b/>
          <w:sz w:val="22"/>
          <w:szCs w:val="22"/>
        </w:rPr>
        <w:t xml:space="preserve">, cédula de identidad </w:t>
      </w:r>
      <w:r w:rsidR="007670C9">
        <w:rPr>
          <w:rFonts w:ascii="Verdana" w:hAnsi="Verdana" w:cs="Arial"/>
          <w:b/>
          <w:sz w:val="22"/>
          <w:szCs w:val="22"/>
        </w:rPr>
        <w:t>XXX</w:t>
      </w:r>
      <w:r w:rsidRPr="00884746">
        <w:rPr>
          <w:rFonts w:ascii="Verdana" w:hAnsi="Verdana"/>
          <w:b/>
          <w:smallCaps/>
          <w:sz w:val="22"/>
          <w:szCs w:val="22"/>
        </w:rPr>
        <w:t>,</w:t>
      </w:r>
      <w:r w:rsidRPr="00884746">
        <w:rPr>
          <w:rFonts w:ascii="Verdana" w:hAnsi="Verdana"/>
          <w:b/>
          <w:sz w:val="22"/>
          <w:szCs w:val="22"/>
        </w:rPr>
        <w:t xml:space="preserve"> </w:t>
      </w:r>
      <w:r w:rsidRPr="00605821">
        <w:rPr>
          <w:rFonts w:ascii="Verdana" w:hAnsi="Verdana"/>
          <w:sz w:val="22"/>
          <w:szCs w:val="22"/>
        </w:rPr>
        <w:t xml:space="preserve">le </w:t>
      </w:r>
      <w:r>
        <w:rPr>
          <w:rFonts w:ascii="Verdana" w:hAnsi="Verdana"/>
          <w:sz w:val="22"/>
          <w:szCs w:val="22"/>
        </w:rPr>
        <w:t xml:space="preserve">rechazan su solicitud de traspaso mortis causa </w:t>
      </w:r>
      <w:proofErr w:type="gramStart"/>
      <w:r>
        <w:rPr>
          <w:rFonts w:ascii="Verdana" w:hAnsi="Verdana"/>
          <w:sz w:val="22"/>
          <w:szCs w:val="22"/>
        </w:rPr>
        <w:t xml:space="preserve">del </w:t>
      </w:r>
      <w:r w:rsidRPr="00F77071">
        <w:rPr>
          <w:rFonts w:ascii="Verdana" w:hAnsi="Verdana"/>
          <w:sz w:val="22"/>
          <w:szCs w:val="22"/>
        </w:rPr>
        <w:t xml:space="preserve"> derecho</w:t>
      </w:r>
      <w:proofErr w:type="gramEnd"/>
      <w:r w:rsidRPr="00F77071">
        <w:rPr>
          <w:rFonts w:ascii="Verdana" w:hAnsi="Verdana"/>
          <w:sz w:val="22"/>
          <w:szCs w:val="22"/>
        </w:rPr>
        <w:t xml:space="preserve"> de concesión sobre </w:t>
      </w:r>
      <w:r>
        <w:rPr>
          <w:rFonts w:ascii="Verdana" w:hAnsi="Verdana"/>
          <w:sz w:val="22"/>
          <w:szCs w:val="22"/>
        </w:rPr>
        <w:t>la placa de taxi</w:t>
      </w:r>
      <w:r w:rsidRPr="00F77071">
        <w:rPr>
          <w:rFonts w:ascii="Verdana" w:hAnsi="Verdana"/>
          <w:sz w:val="22"/>
          <w:szCs w:val="22"/>
        </w:rPr>
        <w:t xml:space="preserve"> </w:t>
      </w:r>
      <w:r w:rsidR="007670C9">
        <w:rPr>
          <w:rFonts w:ascii="Verdana" w:hAnsi="Verdana"/>
          <w:b/>
          <w:sz w:val="22"/>
          <w:szCs w:val="22"/>
        </w:rPr>
        <w:t>XXX</w:t>
      </w:r>
      <w:r w:rsidRPr="00F77071">
        <w:rPr>
          <w:rFonts w:ascii="Verdana" w:hAnsi="Verdana"/>
          <w:smallCaps/>
          <w:sz w:val="22"/>
          <w:szCs w:val="22"/>
        </w:rPr>
        <w:t xml:space="preserve">, </w:t>
      </w:r>
      <w:r w:rsidRPr="00F77071">
        <w:rPr>
          <w:rFonts w:ascii="Verdana" w:hAnsi="Verdana"/>
          <w:sz w:val="22"/>
          <w:szCs w:val="22"/>
        </w:rPr>
        <w:t xml:space="preserve"> mediante el acuerdo impugnado, por lo que cuenta con la legitimación necesaria  para actuar en el presente asunto. </w:t>
      </w:r>
      <w:r w:rsidRPr="00884746">
        <w:rPr>
          <w:rFonts w:ascii="Verdana" w:hAnsi="Verdana"/>
          <w:b/>
          <w:sz w:val="22"/>
          <w:szCs w:val="22"/>
          <w:u w:val="single"/>
        </w:rPr>
        <w:t>En cuanto al plazo:</w:t>
      </w:r>
      <w:r w:rsidRPr="00884746">
        <w:rPr>
          <w:rFonts w:ascii="Verdana" w:hAnsi="Verdana"/>
          <w:sz w:val="22"/>
          <w:szCs w:val="22"/>
        </w:rPr>
        <w:t xml:space="preserve"> </w:t>
      </w:r>
      <w:r>
        <w:rPr>
          <w:rFonts w:ascii="Verdana" w:hAnsi="Verdana"/>
          <w:sz w:val="22"/>
          <w:szCs w:val="22"/>
        </w:rPr>
        <w:t>El</w:t>
      </w:r>
      <w:r w:rsidRPr="00884746">
        <w:rPr>
          <w:rFonts w:ascii="Verdana" w:hAnsi="Verdana"/>
          <w:sz w:val="22"/>
          <w:szCs w:val="22"/>
        </w:rPr>
        <w:t xml:space="preserve"> Recurso de Apelación fue presentado dentro del  plazo legal</w:t>
      </w:r>
      <w:r>
        <w:rPr>
          <w:rFonts w:ascii="Verdana" w:hAnsi="Verdana"/>
          <w:sz w:val="22"/>
          <w:szCs w:val="22"/>
        </w:rPr>
        <w:t xml:space="preserve"> de cinco días</w:t>
      </w:r>
      <w:r w:rsidRPr="00884746">
        <w:rPr>
          <w:rFonts w:ascii="Verdana" w:hAnsi="Verdana"/>
          <w:sz w:val="22"/>
          <w:szCs w:val="22"/>
        </w:rPr>
        <w:t xml:space="preserve"> establecido </w:t>
      </w:r>
      <w:r>
        <w:rPr>
          <w:rFonts w:ascii="Verdana" w:hAnsi="Verdana"/>
          <w:sz w:val="22"/>
          <w:szCs w:val="22"/>
        </w:rPr>
        <w:t xml:space="preserve">en </w:t>
      </w:r>
      <w:r w:rsidRPr="00884746">
        <w:rPr>
          <w:rFonts w:ascii="Verdana" w:hAnsi="Verdana"/>
          <w:sz w:val="22"/>
          <w:szCs w:val="22"/>
        </w:rPr>
        <w:t>el artículo 11 de la Ley N</w:t>
      </w:r>
      <w:r>
        <w:rPr>
          <w:rFonts w:ascii="Verdana" w:hAnsi="Verdana"/>
          <w:sz w:val="22"/>
          <w:szCs w:val="22"/>
        </w:rPr>
        <w:t xml:space="preserve">. </w:t>
      </w:r>
      <w:r w:rsidRPr="00884746">
        <w:rPr>
          <w:rFonts w:ascii="Verdana" w:hAnsi="Verdana"/>
          <w:sz w:val="22"/>
          <w:szCs w:val="22"/>
        </w:rPr>
        <w:t xml:space="preserve">7969, ya que el acuerdo fue notificado el día </w:t>
      </w:r>
      <w:r>
        <w:rPr>
          <w:rFonts w:ascii="Verdana" w:hAnsi="Verdana"/>
          <w:sz w:val="22"/>
          <w:szCs w:val="22"/>
        </w:rPr>
        <w:t>24 de noviembre de 2014 y</w:t>
      </w:r>
      <w:r w:rsidRPr="00884746">
        <w:rPr>
          <w:rFonts w:ascii="Verdana" w:hAnsi="Verdana"/>
          <w:sz w:val="22"/>
          <w:szCs w:val="22"/>
        </w:rPr>
        <w:t xml:space="preserve"> el recurso se </w:t>
      </w:r>
      <w:r>
        <w:rPr>
          <w:rFonts w:ascii="Verdana" w:hAnsi="Verdana"/>
          <w:sz w:val="22"/>
          <w:szCs w:val="22"/>
        </w:rPr>
        <w:t xml:space="preserve">presentó </w:t>
      </w:r>
      <w:r w:rsidRPr="00884746">
        <w:rPr>
          <w:rFonts w:ascii="Verdana" w:hAnsi="Verdana"/>
          <w:sz w:val="22"/>
          <w:szCs w:val="22"/>
        </w:rPr>
        <w:t xml:space="preserve">el </w:t>
      </w:r>
      <w:r w:rsidR="00042D64">
        <w:rPr>
          <w:rFonts w:ascii="Verdana" w:hAnsi="Verdana"/>
          <w:sz w:val="22"/>
          <w:szCs w:val="22"/>
        </w:rPr>
        <w:t>18</w:t>
      </w:r>
      <w:r>
        <w:rPr>
          <w:rFonts w:ascii="Verdana" w:hAnsi="Verdana"/>
          <w:sz w:val="22"/>
          <w:szCs w:val="22"/>
        </w:rPr>
        <w:t xml:space="preserve"> de </w:t>
      </w:r>
      <w:r w:rsidR="00257AD7">
        <w:rPr>
          <w:rFonts w:ascii="Verdana" w:hAnsi="Verdana"/>
          <w:sz w:val="22"/>
          <w:szCs w:val="22"/>
        </w:rPr>
        <w:t>noviembre</w:t>
      </w:r>
      <w:r>
        <w:rPr>
          <w:rFonts w:ascii="Verdana" w:hAnsi="Verdana"/>
          <w:sz w:val="22"/>
          <w:szCs w:val="22"/>
        </w:rPr>
        <w:t xml:space="preserve"> de 2014</w:t>
      </w:r>
      <w:r w:rsidR="001F04B4">
        <w:rPr>
          <w:rFonts w:ascii="Verdana" w:hAnsi="Verdana"/>
          <w:sz w:val="22"/>
          <w:szCs w:val="22"/>
        </w:rPr>
        <w:t>, sea antes de que se le notificara el acto impugnado</w:t>
      </w:r>
      <w:r w:rsidRPr="00884746">
        <w:rPr>
          <w:rFonts w:ascii="Verdana" w:hAnsi="Verdana"/>
          <w:sz w:val="22"/>
          <w:szCs w:val="22"/>
        </w:rPr>
        <w:t xml:space="preserve">. </w:t>
      </w:r>
    </w:p>
    <w:p w:rsidR="00846396" w:rsidRPr="00884746" w:rsidRDefault="00846396" w:rsidP="00846396">
      <w:pPr>
        <w:jc w:val="both"/>
        <w:rPr>
          <w:rFonts w:ascii="Verdana" w:hAnsi="Verdana"/>
          <w:b/>
          <w:sz w:val="22"/>
          <w:szCs w:val="22"/>
        </w:rPr>
      </w:pPr>
    </w:p>
    <w:p w:rsidR="00333676" w:rsidRDefault="00846396" w:rsidP="0001293E">
      <w:pPr>
        <w:pStyle w:val="Default"/>
        <w:jc w:val="both"/>
        <w:rPr>
          <w:rFonts w:ascii="Verdana" w:hAnsi="Verdana"/>
          <w:sz w:val="22"/>
          <w:szCs w:val="22"/>
        </w:rPr>
      </w:pPr>
      <w:r w:rsidRPr="00884746">
        <w:rPr>
          <w:rFonts w:ascii="Verdana" w:hAnsi="Verdana"/>
          <w:b/>
          <w:sz w:val="22"/>
          <w:szCs w:val="22"/>
        </w:rPr>
        <w:t xml:space="preserve">3.- </w:t>
      </w:r>
      <w:r w:rsidRPr="00CA5268">
        <w:rPr>
          <w:rFonts w:ascii="Verdana" w:hAnsi="Verdana"/>
          <w:b/>
          <w:sz w:val="22"/>
          <w:szCs w:val="22"/>
        </w:rPr>
        <w:t>HECHOS PROBADOS</w:t>
      </w:r>
      <w:r>
        <w:rPr>
          <w:rFonts w:ascii="Verdana" w:hAnsi="Verdana"/>
          <w:b/>
          <w:sz w:val="22"/>
          <w:szCs w:val="22"/>
        </w:rPr>
        <w:t xml:space="preserve"> </w:t>
      </w:r>
      <w:r w:rsidRPr="00CA5268">
        <w:rPr>
          <w:rFonts w:ascii="Verdana" w:hAnsi="Verdana"/>
          <w:b/>
          <w:sz w:val="22"/>
          <w:szCs w:val="22"/>
        </w:rPr>
        <w:t>DE IMPORTANCIA PARA ESTE ASUNTO:</w:t>
      </w:r>
      <w:r w:rsidRPr="00884746">
        <w:rPr>
          <w:rFonts w:ascii="Verdana" w:hAnsi="Verdana"/>
          <w:sz w:val="22"/>
          <w:szCs w:val="22"/>
        </w:rPr>
        <w:t xml:space="preserve">   </w:t>
      </w:r>
    </w:p>
    <w:p w:rsidR="00333676" w:rsidRDefault="00333676" w:rsidP="0001293E">
      <w:pPr>
        <w:pStyle w:val="Default"/>
        <w:jc w:val="both"/>
        <w:rPr>
          <w:rFonts w:ascii="Verdana" w:hAnsi="Verdana"/>
          <w:sz w:val="22"/>
          <w:szCs w:val="22"/>
        </w:rPr>
      </w:pPr>
    </w:p>
    <w:p w:rsidR="0001293E" w:rsidRPr="004210DF" w:rsidRDefault="00846396" w:rsidP="0001293E">
      <w:pPr>
        <w:pStyle w:val="Default"/>
        <w:jc w:val="both"/>
        <w:rPr>
          <w:rFonts w:ascii="Verdana" w:hAnsi="Verdana"/>
          <w:color w:val="auto"/>
          <w:sz w:val="22"/>
          <w:szCs w:val="22"/>
        </w:rPr>
      </w:pPr>
      <w:r w:rsidRPr="00884746">
        <w:rPr>
          <w:rFonts w:ascii="Verdana" w:hAnsi="Verdana"/>
          <w:b/>
          <w:sz w:val="22"/>
          <w:szCs w:val="22"/>
        </w:rPr>
        <w:t>A).-</w:t>
      </w:r>
      <w:r w:rsidRPr="00AB5FE2">
        <w:rPr>
          <w:rFonts w:ascii="Verdana" w:hAnsi="Verdana"/>
          <w:sz w:val="22"/>
          <w:szCs w:val="22"/>
        </w:rPr>
        <w:t xml:space="preserve"> </w:t>
      </w:r>
      <w:r w:rsidR="0001293E" w:rsidRPr="00DA7F67">
        <w:rPr>
          <w:rFonts w:ascii="Verdana" w:hAnsi="Verdana"/>
          <w:sz w:val="22"/>
          <w:szCs w:val="22"/>
          <w:lang w:val="es-MX"/>
        </w:rPr>
        <w:t>L</w:t>
      </w:r>
      <w:r w:rsidR="0001293E">
        <w:rPr>
          <w:rFonts w:ascii="Verdana" w:hAnsi="Verdana"/>
          <w:sz w:val="22"/>
          <w:szCs w:val="22"/>
        </w:rPr>
        <w:t xml:space="preserve">a Junta Directiva del Consejo de Transporte Público, mediante </w:t>
      </w:r>
      <w:r w:rsidR="0001293E" w:rsidRPr="00265E69">
        <w:rPr>
          <w:rFonts w:ascii="Verdana" w:hAnsi="Verdana" w:cs="Arial"/>
          <w:b/>
          <w:sz w:val="22"/>
          <w:szCs w:val="22"/>
        </w:rPr>
        <w:t xml:space="preserve">Artículo </w:t>
      </w:r>
      <w:r w:rsidR="0001293E">
        <w:rPr>
          <w:rFonts w:ascii="Verdana" w:hAnsi="Verdana" w:cs="Arial"/>
          <w:b/>
          <w:sz w:val="22"/>
          <w:szCs w:val="22"/>
        </w:rPr>
        <w:t>7.18.1</w:t>
      </w:r>
      <w:r w:rsidR="0001293E" w:rsidRPr="00265E69">
        <w:rPr>
          <w:rFonts w:ascii="Verdana" w:hAnsi="Verdana" w:cs="Arial"/>
          <w:b/>
          <w:sz w:val="22"/>
          <w:szCs w:val="22"/>
        </w:rPr>
        <w:t xml:space="preserve"> de la Sesión Ordinaria </w:t>
      </w:r>
      <w:r w:rsidR="0001293E">
        <w:rPr>
          <w:rFonts w:ascii="Verdana" w:hAnsi="Verdana" w:cs="Arial"/>
          <w:b/>
          <w:sz w:val="22"/>
          <w:szCs w:val="22"/>
        </w:rPr>
        <w:t xml:space="preserve">59-2014 del 15 de octubre de 2014 </w:t>
      </w:r>
      <w:r w:rsidR="0001293E">
        <w:rPr>
          <w:rFonts w:ascii="Verdana" w:hAnsi="Verdana"/>
          <w:sz w:val="22"/>
          <w:szCs w:val="22"/>
        </w:rPr>
        <w:t xml:space="preserve">conoce y avala el </w:t>
      </w:r>
      <w:r w:rsidR="0001293E" w:rsidRPr="00FC4069">
        <w:rPr>
          <w:rFonts w:ascii="Verdana" w:hAnsi="Verdana"/>
          <w:b/>
          <w:sz w:val="22"/>
          <w:szCs w:val="22"/>
        </w:rPr>
        <w:t>Informe DAJ 2014-00</w:t>
      </w:r>
      <w:r w:rsidR="0001293E">
        <w:rPr>
          <w:rFonts w:ascii="Verdana" w:hAnsi="Verdana"/>
          <w:b/>
          <w:sz w:val="22"/>
          <w:szCs w:val="22"/>
        </w:rPr>
        <w:t>0697</w:t>
      </w:r>
      <w:r w:rsidR="0001293E" w:rsidRPr="00FC4069">
        <w:rPr>
          <w:rFonts w:ascii="Verdana" w:hAnsi="Verdana"/>
          <w:b/>
          <w:sz w:val="22"/>
          <w:szCs w:val="22"/>
        </w:rPr>
        <w:t xml:space="preserve"> de </w:t>
      </w:r>
      <w:r w:rsidR="0001293E">
        <w:rPr>
          <w:rFonts w:ascii="Verdana" w:hAnsi="Verdana"/>
          <w:b/>
          <w:sz w:val="22"/>
          <w:szCs w:val="22"/>
        </w:rPr>
        <w:t>19</w:t>
      </w:r>
      <w:r w:rsidR="0001293E" w:rsidRPr="00FC4069">
        <w:rPr>
          <w:rFonts w:ascii="Verdana" w:hAnsi="Verdana"/>
          <w:b/>
          <w:sz w:val="22"/>
          <w:szCs w:val="22"/>
        </w:rPr>
        <w:t xml:space="preserve"> de febrero de 2014</w:t>
      </w:r>
      <w:r w:rsidR="0001293E">
        <w:rPr>
          <w:rFonts w:ascii="Verdana" w:hAnsi="Verdana"/>
          <w:sz w:val="22"/>
          <w:szCs w:val="22"/>
        </w:rPr>
        <w:t xml:space="preserve">  </w:t>
      </w:r>
      <w:r w:rsidR="0001293E" w:rsidRPr="00FC4069">
        <w:rPr>
          <w:rFonts w:ascii="Verdana" w:hAnsi="Verdana"/>
          <w:b/>
          <w:sz w:val="22"/>
          <w:szCs w:val="22"/>
        </w:rPr>
        <w:t>de la Dirección de Asuntos Jurídicos</w:t>
      </w:r>
      <w:r w:rsidR="0001293E">
        <w:rPr>
          <w:rFonts w:ascii="Verdana" w:hAnsi="Verdana"/>
          <w:sz w:val="22"/>
          <w:szCs w:val="22"/>
        </w:rPr>
        <w:t xml:space="preserve"> y dispone </w:t>
      </w:r>
      <w:r w:rsidR="0001293E" w:rsidRPr="00FC4069">
        <w:rPr>
          <w:rFonts w:ascii="Verdana" w:hAnsi="Verdana"/>
          <w:i/>
          <w:sz w:val="22"/>
          <w:szCs w:val="22"/>
        </w:rPr>
        <w:t>“</w:t>
      </w:r>
      <w:r w:rsidR="0001293E">
        <w:rPr>
          <w:rFonts w:ascii="Verdana" w:hAnsi="Verdana"/>
          <w:i/>
          <w:sz w:val="22"/>
          <w:szCs w:val="22"/>
        </w:rPr>
        <w:t xml:space="preserve">1-Rechaza la solicitud que formula el señor </w:t>
      </w:r>
      <w:r w:rsidR="007670C9">
        <w:rPr>
          <w:rFonts w:ascii="Verdana" w:hAnsi="Verdana"/>
          <w:i/>
          <w:sz w:val="22"/>
          <w:szCs w:val="22"/>
        </w:rPr>
        <w:t>L.Z.P.</w:t>
      </w:r>
      <w:r w:rsidR="0001293E">
        <w:rPr>
          <w:rFonts w:ascii="Verdana" w:hAnsi="Verdana"/>
          <w:i/>
          <w:sz w:val="22"/>
          <w:szCs w:val="22"/>
        </w:rPr>
        <w:t xml:space="preserve">, para que se transfiera a favor de </w:t>
      </w:r>
      <w:r w:rsidR="007670C9">
        <w:rPr>
          <w:rFonts w:ascii="Verdana" w:hAnsi="Verdana"/>
          <w:i/>
          <w:sz w:val="22"/>
          <w:szCs w:val="22"/>
        </w:rPr>
        <w:t>J.Z.D.</w:t>
      </w:r>
      <w:r w:rsidR="0001293E">
        <w:rPr>
          <w:rFonts w:ascii="Verdana" w:hAnsi="Verdana"/>
          <w:i/>
          <w:sz w:val="22"/>
          <w:szCs w:val="22"/>
        </w:rPr>
        <w:t xml:space="preserve"> la concesión administrativa modalidad taxi placa </w:t>
      </w:r>
      <w:proofErr w:type="spellStart"/>
      <w:r w:rsidR="007670C9">
        <w:rPr>
          <w:rFonts w:ascii="Verdana" w:hAnsi="Verdana"/>
          <w:i/>
          <w:sz w:val="22"/>
          <w:szCs w:val="22"/>
        </w:rPr>
        <w:t>XXX</w:t>
      </w:r>
      <w:r w:rsidR="0001293E">
        <w:rPr>
          <w:rFonts w:ascii="Verdana" w:hAnsi="Verdana"/>
          <w:i/>
          <w:sz w:val="22"/>
          <w:szCs w:val="22"/>
        </w:rPr>
        <w:t>del</w:t>
      </w:r>
      <w:proofErr w:type="spellEnd"/>
      <w:r w:rsidR="0001293E">
        <w:rPr>
          <w:rFonts w:ascii="Verdana" w:hAnsi="Verdana"/>
          <w:i/>
          <w:sz w:val="22"/>
          <w:szCs w:val="22"/>
        </w:rPr>
        <w:t xml:space="preserve"> causante </w:t>
      </w:r>
      <w:r w:rsidR="007670C9">
        <w:rPr>
          <w:rFonts w:ascii="Verdana" w:hAnsi="Verdana"/>
          <w:i/>
          <w:sz w:val="22"/>
          <w:szCs w:val="22"/>
        </w:rPr>
        <w:t>A.Z.M.</w:t>
      </w:r>
      <w:r w:rsidR="0001293E">
        <w:rPr>
          <w:rFonts w:ascii="Verdana" w:hAnsi="Verdana"/>
          <w:i/>
          <w:sz w:val="22"/>
          <w:szCs w:val="22"/>
        </w:rPr>
        <w:t xml:space="preserve">, adjudicada </w:t>
      </w:r>
      <w:r w:rsidR="0001293E">
        <w:rPr>
          <w:rFonts w:ascii="Verdana" w:hAnsi="Verdana"/>
          <w:i/>
          <w:sz w:val="22"/>
          <w:szCs w:val="22"/>
        </w:rPr>
        <w:lastRenderedPageBreak/>
        <w:t xml:space="preserve">dentro del Primer Procedimiento Especial Abreviado de Taxis, con fundamento en la Ley No. 9027, toda vez </w:t>
      </w:r>
      <w:proofErr w:type="gramStart"/>
      <w:r w:rsidR="0001293E">
        <w:rPr>
          <w:rFonts w:ascii="Verdana" w:hAnsi="Verdana"/>
          <w:i/>
          <w:sz w:val="22"/>
          <w:szCs w:val="22"/>
        </w:rPr>
        <w:t>que</w:t>
      </w:r>
      <w:proofErr w:type="gramEnd"/>
      <w:r w:rsidR="0001293E">
        <w:rPr>
          <w:rFonts w:ascii="Verdana" w:hAnsi="Verdana"/>
          <w:i/>
          <w:sz w:val="22"/>
          <w:szCs w:val="22"/>
        </w:rPr>
        <w:t xml:space="preserve"> a pesar de las prevenciones realizadas, la interesada no aportó prueba que demuestre que el proceso sucesorio notarial o judicial haya sido tramitado desde el deceso del concesionario, contraviniendo los deberes y obligaciones de la prestación del servicio modalidad taxi.2- Cancelar la concesión de taxi placa </w:t>
      </w:r>
      <w:proofErr w:type="spellStart"/>
      <w:r w:rsidR="007670C9">
        <w:rPr>
          <w:rFonts w:ascii="Verdana" w:hAnsi="Verdana"/>
          <w:i/>
          <w:sz w:val="22"/>
          <w:szCs w:val="22"/>
        </w:rPr>
        <w:t>XXX</w:t>
      </w:r>
      <w:r w:rsidR="0001293E">
        <w:rPr>
          <w:rFonts w:ascii="Verdana" w:hAnsi="Verdana"/>
          <w:i/>
          <w:sz w:val="22"/>
          <w:szCs w:val="22"/>
        </w:rPr>
        <w:t>por</w:t>
      </w:r>
      <w:proofErr w:type="spellEnd"/>
      <w:r w:rsidR="0001293E">
        <w:rPr>
          <w:rFonts w:ascii="Verdana" w:hAnsi="Verdana"/>
          <w:i/>
          <w:sz w:val="22"/>
          <w:szCs w:val="22"/>
        </w:rPr>
        <w:t xml:space="preserve"> muerte del concesionario y no cumplirse con los requisitos del proceso de traspaso mortis causa</w:t>
      </w:r>
      <w:r w:rsidR="0001293E" w:rsidRPr="00FC4069">
        <w:rPr>
          <w:rFonts w:ascii="Verdana" w:hAnsi="Verdana"/>
          <w:i/>
          <w:sz w:val="22"/>
          <w:szCs w:val="22"/>
        </w:rPr>
        <w:t>”</w:t>
      </w:r>
      <w:r w:rsidR="0001293E">
        <w:rPr>
          <w:rFonts w:ascii="Verdana" w:hAnsi="Verdana"/>
          <w:sz w:val="22"/>
          <w:szCs w:val="22"/>
        </w:rPr>
        <w:t>.</w:t>
      </w:r>
      <w:r w:rsidR="0001293E" w:rsidRPr="009A6ABB">
        <w:rPr>
          <w:rFonts w:ascii="Verdana" w:hAnsi="Verdana"/>
          <w:sz w:val="22"/>
          <w:szCs w:val="22"/>
        </w:rPr>
        <w:t xml:space="preserve"> </w:t>
      </w:r>
      <w:r w:rsidR="0001293E">
        <w:rPr>
          <w:rFonts w:ascii="Verdana" w:hAnsi="Verdana"/>
          <w:sz w:val="22"/>
          <w:szCs w:val="22"/>
        </w:rPr>
        <w:t>(</w:t>
      </w:r>
      <w:r w:rsidR="0001293E" w:rsidRPr="004210DF">
        <w:rPr>
          <w:rFonts w:ascii="Verdana" w:hAnsi="Verdana"/>
          <w:color w:val="auto"/>
          <w:sz w:val="22"/>
          <w:szCs w:val="22"/>
        </w:rPr>
        <w:t xml:space="preserve">Léanse folios  del </w:t>
      </w:r>
      <w:r w:rsidR="0001293E">
        <w:rPr>
          <w:rFonts w:ascii="Verdana" w:hAnsi="Verdana"/>
          <w:color w:val="auto"/>
          <w:sz w:val="22"/>
          <w:szCs w:val="22"/>
        </w:rPr>
        <w:t xml:space="preserve">32 </w:t>
      </w:r>
      <w:r w:rsidR="0039137F">
        <w:rPr>
          <w:rFonts w:ascii="Verdana" w:hAnsi="Verdana"/>
          <w:color w:val="auto"/>
          <w:sz w:val="22"/>
          <w:szCs w:val="22"/>
        </w:rPr>
        <w:t xml:space="preserve">al </w:t>
      </w:r>
      <w:r w:rsidR="0001293E">
        <w:rPr>
          <w:rFonts w:ascii="Verdana" w:hAnsi="Verdana"/>
          <w:color w:val="auto"/>
          <w:sz w:val="22"/>
          <w:szCs w:val="22"/>
        </w:rPr>
        <w:t>37</w:t>
      </w:r>
      <w:r w:rsidR="0001293E" w:rsidRPr="004210DF">
        <w:rPr>
          <w:rFonts w:ascii="Verdana" w:hAnsi="Verdana"/>
          <w:color w:val="auto"/>
          <w:sz w:val="22"/>
          <w:szCs w:val="22"/>
        </w:rPr>
        <w:t xml:space="preserve">  del expediente administrativo)</w:t>
      </w:r>
    </w:p>
    <w:p w:rsidR="00333676" w:rsidRDefault="00333676" w:rsidP="0001293E">
      <w:pPr>
        <w:jc w:val="both"/>
        <w:rPr>
          <w:rFonts w:ascii="Verdana" w:hAnsi="Verdana"/>
          <w:b/>
          <w:sz w:val="22"/>
          <w:szCs w:val="22"/>
        </w:rPr>
      </w:pPr>
    </w:p>
    <w:p w:rsidR="0001293E" w:rsidRDefault="00846396" w:rsidP="0001293E">
      <w:pPr>
        <w:jc w:val="both"/>
        <w:rPr>
          <w:rFonts w:ascii="Verdana" w:hAnsi="Verdana"/>
          <w:sz w:val="22"/>
          <w:szCs w:val="22"/>
        </w:rPr>
      </w:pPr>
      <w:r w:rsidRPr="00884746">
        <w:rPr>
          <w:rFonts w:ascii="Verdana" w:hAnsi="Verdana"/>
          <w:b/>
          <w:sz w:val="22"/>
          <w:szCs w:val="22"/>
        </w:rPr>
        <w:t>B</w:t>
      </w:r>
      <w:r w:rsidRPr="00884746">
        <w:rPr>
          <w:rFonts w:ascii="Verdana" w:hAnsi="Verdana"/>
          <w:b/>
          <w:smallCaps/>
          <w:sz w:val="22"/>
          <w:szCs w:val="22"/>
        </w:rPr>
        <w:t xml:space="preserve">).- </w:t>
      </w:r>
      <w:r w:rsidR="0001293E">
        <w:rPr>
          <w:rFonts w:ascii="Verdana" w:hAnsi="Verdana"/>
          <w:sz w:val="22"/>
          <w:szCs w:val="22"/>
          <w:lang w:val="es-MX"/>
        </w:rPr>
        <w:t xml:space="preserve">El Recurrente impugna el </w:t>
      </w:r>
      <w:r w:rsidR="0001293E" w:rsidRPr="00265E69">
        <w:rPr>
          <w:rFonts w:ascii="Verdana" w:hAnsi="Verdana" w:cs="Arial"/>
          <w:b/>
          <w:sz w:val="22"/>
          <w:szCs w:val="22"/>
        </w:rPr>
        <w:t xml:space="preserve">Artículo </w:t>
      </w:r>
      <w:r w:rsidR="0001293E">
        <w:rPr>
          <w:rFonts w:ascii="Verdana" w:hAnsi="Verdana" w:cs="Arial"/>
          <w:b/>
          <w:sz w:val="22"/>
          <w:szCs w:val="22"/>
        </w:rPr>
        <w:t>7.18.1</w:t>
      </w:r>
      <w:r w:rsidR="0001293E" w:rsidRPr="00265E69">
        <w:rPr>
          <w:rFonts w:ascii="Verdana" w:hAnsi="Verdana" w:cs="Arial"/>
          <w:b/>
          <w:sz w:val="22"/>
          <w:szCs w:val="22"/>
        </w:rPr>
        <w:t xml:space="preserve"> de la Sesión Ordinaria </w:t>
      </w:r>
      <w:r w:rsidR="0001293E">
        <w:rPr>
          <w:rFonts w:ascii="Verdana" w:hAnsi="Verdana" w:cs="Arial"/>
          <w:b/>
          <w:sz w:val="22"/>
          <w:szCs w:val="22"/>
        </w:rPr>
        <w:t xml:space="preserve">59-2014 del 15 de octubre de 2014, </w:t>
      </w:r>
      <w:r w:rsidR="0001293E" w:rsidRPr="00107F8F">
        <w:rPr>
          <w:rFonts w:ascii="Verdana" w:hAnsi="Verdana" w:cs="Arial"/>
          <w:sz w:val="22"/>
          <w:szCs w:val="22"/>
        </w:rPr>
        <w:t>indicando</w:t>
      </w:r>
      <w:r w:rsidR="0001293E">
        <w:rPr>
          <w:rFonts w:ascii="Verdana" w:hAnsi="Verdana" w:cs="Arial"/>
          <w:b/>
          <w:sz w:val="22"/>
          <w:szCs w:val="22"/>
        </w:rPr>
        <w:t xml:space="preserve"> </w:t>
      </w:r>
      <w:r w:rsidR="0001293E">
        <w:rPr>
          <w:rFonts w:ascii="Verdana" w:hAnsi="Verdana" w:cs="Arial"/>
          <w:sz w:val="22"/>
          <w:szCs w:val="22"/>
        </w:rPr>
        <w:t>que por no poseer los recurso</w:t>
      </w:r>
      <w:r w:rsidR="0039137F">
        <w:rPr>
          <w:rFonts w:ascii="Verdana" w:hAnsi="Verdana" w:cs="Arial"/>
          <w:sz w:val="22"/>
          <w:szCs w:val="22"/>
        </w:rPr>
        <w:t>s</w:t>
      </w:r>
      <w:r w:rsidR="0001293E">
        <w:rPr>
          <w:rFonts w:ascii="Verdana" w:hAnsi="Verdana" w:cs="Arial"/>
          <w:sz w:val="22"/>
          <w:szCs w:val="22"/>
        </w:rPr>
        <w:t xml:space="preserve"> económicos para realizar trámites legales, para poder </w:t>
      </w:r>
      <w:r w:rsidR="0039137F">
        <w:rPr>
          <w:rFonts w:ascii="Verdana" w:hAnsi="Verdana" w:cs="Arial"/>
          <w:sz w:val="22"/>
          <w:szCs w:val="22"/>
        </w:rPr>
        <w:t>hacer</w:t>
      </w:r>
      <w:r w:rsidR="0001293E">
        <w:rPr>
          <w:rFonts w:ascii="Verdana" w:hAnsi="Verdana" w:cs="Arial"/>
          <w:sz w:val="22"/>
          <w:szCs w:val="22"/>
        </w:rPr>
        <w:t xml:space="preserve"> las gestiones de adjudicación de taxi </w:t>
      </w:r>
      <w:r w:rsidR="007670C9">
        <w:rPr>
          <w:rFonts w:ascii="Verdana" w:hAnsi="Verdana" w:cs="Arial"/>
          <w:sz w:val="22"/>
          <w:szCs w:val="22"/>
        </w:rPr>
        <w:t>XXX</w:t>
      </w:r>
      <w:r w:rsidR="0001293E">
        <w:rPr>
          <w:rFonts w:ascii="Verdana" w:hAnsi="Verdana" w:cs="Arial"/>
          <w:sz w:val="22"/>
          <w:szCs w:val="22"/>
        </w:rPr>
        <w:t xml:space="preserve"> a su favor no cumplió con lo prevenido en su totalidad y porque cada vez </w:t>
      </w:r>
      <w:r w:rsidR="0039137F">
        <w:rPr>
          <w:rFonts w:ascii="Verdana" w:hAnsi="Verdana" w:cs="Arial"/>
          <w:sz w:val="22"/>
          <w:szCs w:val="22"/>
        </w:rPr>
        <w:t>que</w:t>
      </w:r>
      <w:r w:rsidR="0001293E">
        <w:rPr>
          <w:rFonts w:ascii="Verdana" w:hAnsi="Verdana" w:cs="Arial"/>
          <w:b/>
          <w:sz w:val="22"/>
          <w:szCs w:val="22"/>
        </w:rPr>
        <w:t xml:space="preserve"> </w:t>
      </w:r>
      <w:r w:rsidR="0001293E" w:rsidRPr="00981367">
        <w:rPr>
          <w:rFonts w:ascii="Verdana" w:hAnsi="Verdana" w:cs="Arial"/>
          <w:sz w:val="22"/>
          <w:szCs w:val="22"/>
        </w:rPr>
        <w:t>se presentó al</w:t>
      </w:r>
      <w:r w:rsidR="0001293E">
        <w:rPr>
          <w:rFonts w:ascii="Verdana" w:hAnsi="Verdana" w:cs="Arial"/>
          <w:b/>
          <w:sz w:val="22"/>
          <w:szCs w:val="22"/>
        </w:rPr>
        <w:t xml:space="preserve"> </w:t>
      </w:r>
      <w:r w:rsidR="0001293E">
        <w:rPr>
          <w:rFonts w:ascii="Verdana" w:hAnsi="Verdana"/>
          <w:sz w:val="22"/>
          <w:szCs w:val="22"/>
        </w:rPr>
        <w:t xml:space="preserve"> Consejo de Transporte Público nadie lo guió adecuadamente en sus consultas y no se le permitió hablar con los funcionarios que tenían en sus manos el tramite.  Solicita se Declare con lugar o se pase en su efecto al Tribunal Administrativo la Apelación. (Léase folio 7 del expediente administrativo)</w:t>
      </w:r>
    </w:p>
    <w:p w:rsidR="00333676" w:rsidRDefault="00333676" w:rsidP="0001293E">
      <w:pPr>
        <w:jc w:val="both"/>
        <w:rPr>
          <w:rFonts w:ascii="Verdana" w:hAnsi="Verdana"/>
          <w:b/>
          <w:sz w:val="22"/>
          <w:szCs w:val="22"/>
        </w:rPr>
      </w:pPr>
    </w:p>
    <w:p w:rsidR="0001293E" w:rsidRPr="00884746" w:rsidRDefault="00846396" w:rsidP="0001293E">
      <w:pPr>
        <w:jc w:val="both"/>
        <w:rPr>
          <w:rFonts w:ascii="Verdana" w:hAnsi="Verdana"/>
          <w:sz w:val="22"/>
          <w:szCs w:val="22"/>
          <w:lang w:val="es-MX"/>
        </w:rPr>
      </w:pPr>
      <w:r w:rsidRPr="00884746">
        <w:rPr>
          <w:rFonts w:ascii="Verdana" w:hAnsi="Verdana"/>
          <w:b/>
          <w:sz w:val="22"/>
          <w:szCs w:val="22"/>
        </w:rPr>
        <w:t>C</w:t>
      </w:r>
      <w:r>
        <w:rPr>
          <w:rFonts w:ascii="Verdana" w:hAnsi="Verdana"/>
          <w:b/>
          <w:sz w:val="22"/>
          <w:szCs w:val="22"/>
        </w:rPr>
        <w:t>).</w:t>
      </w:r>
      <w:r w:rsidRPr="003610D6">
        <w:rPr>
          <w:rFonts w:ascii="Verdana" w:hAnsi="Verdana"/>
          <w:sz w:val="22"/>
          <w:szCs w:val="22"/>
          <w:lang w:val="es-MX"/>
        </w:rPr>
        <w:t xml:space="preserve"> </w:t>
      </w:r>
      <w:r w:rsidR="0001293E" w:rsidRPr="00884746">
        <w:rPr>
          <w:rFonts w:ascii="Verdana" w:hAnsi="Verdana"/>
          <w:sz w:val="22"/>
          <w:szCs w:val="22"/>
          <w:lang w:val="es-MX"/>
        </w:rPr>
        <w:t>La Junta Directiva del Consejo de Transporte Público</w:t>
      </w:r>
      <w:r w:rsidR="0001293E">
        <w:rPr>
          <w:rFonts w:ascii="Verdana" w:hAnsi="Verdana"/>
          <w:sz w:val="22"/>
          <w:szCs w:val="22"/>
          <w:lang w:val="es-MX"/>
        </w:rPr>
        <w:t xml:space="preserve"> </w:t>
      </w:r>
      <w:r w:rsidR="0001293E" w:rsidRPr="00884746">
        <w:rPr>
          <w:rFonts w:ascii="Verdana" w:hAnsi="Verdana"/>
          <w:sz w:val="22"/>
          <w:szCs w:val="22"/>
          <w:lang w:val="es-MX"/>
        </w:rPr>
        <w:t xml:space="preserve">mediante </w:t>
      </w:r>
      <w:r w:rsidR="0001293E" w:rsidRPr="00B47DF9">
        <w:rPr>
          <w:rFonts w:ascii="Verdana" w:hAnsi="Verdana"/>
          <w:b/>
          <w:sz w:val="22"/>
          <w:szCs w:val="22"/>
          <w:lang w:val="es-MX"/>
        </w:rPr>
        <w:t>Artículo 7.</w:t>
      </w:r>
      <w:r w:rsidR="0001293E">
        <w:rPr>
          <w:rFonts w:ascii="Verdana" w:hAnsi="Verdana"/>
          <w:b/>
          <w:sz w:val="22"/>
          <w:szCs w:val="22"/>
          <w:lang w:val="es-MX"/>
        </w:rPr>
        <w:t>3</w:t>
      </w:r>
      <w:r w:rsidR="0001293E" w:rsidRPr="00B47DF9">
        <w:rPr>
          <w:rFonts w:ascii="Verdana" w:hAnsi="Verdana"/>
          <w:b/>
          <w:sz w:val="22"/>
          <w:szCs w:val="22"/>
          <w:lang w:val="es-MX"/>
        </w:rPr>
        <w:t xml:space="preserve"> de la Sesión Ordinaria </w:t>
      </w:r>
      <w:r w:rsidR="0001293E">
        <w:rPr>
          <w:rFonts w:ascii="Verdana" w:hAnsi="Verdana"/>
          <w:b/>
          <w:sz w:val="22"/>
          <w:szCs w:val="22"/>
          <w:lang w:val="es-MX"/>
        </w:rPr>
        <w:t>28</w:t>
      </w:r>
      <w:r w:rsidR="0001293E" w:rsidRPr="00B47DF9">
        <w:rPr>
          <w:rFonts w:ascii="Verdana" w:hAnsi="Verdana"/>
          <w:b/>
          <w:sz w:val="22"/>
          <w:szCs w:val="22"/>
          <w:lang w:val="es-MX"/>
        </w:rPr>
        <w:t xml:space="preserve">-2015 de </w:t>
      </w:r>
      <w:r w:rsidR="0001293E">
        <w:rPr>
          <w:rFonts w:ascii="Verdana" w:hAnsi="Verdana"/>
          <w:b/>
          <w:sz w:val="22"/>
          <w:szCs w:val="22"/>
          <w:lang w:val="es-MX"/>
        </w:rPr>
        <w:t>14</w:t>
      </w:r>
      <w:r w:rsidR="0001293E" w:rsidRPr="00B47DF9">
        <w:rPr>
          <w:rFonts w:ascii="Verdana" w:hAnsi="Verdana"/>
          <w:b/>
          <w:sz w:val="22"/>
          <w:szCs w:val="22"/>
          <w:lang w:val="es-MX"/>
        </w:rPr>
        <w:t xml:space="preserve"> de </w:t>
      </w:r>
      <w:r w:rsidR="0001293E">
        <w:rPr>
          <w:rFonts w:ascii="Verdana" w:hAnsi="Verdana"/>
          <w:b/>
          <w:sz w:val="22"/>
          <w:szCs w:val="22"/>
          <w:lang w:val="es-MX"/>
        </w:rPr>
        <w:t>mayo</w:t>
      </w:r>
      <w:r w:rsidR="0001293E" w:rsidRPr="00B47DF9">
        <w:rPr>
          <w:rFonts w:ascii="Verdana" w:hAnsi="Verdana"/>
          <w:b/>
          <w:sz w:val="22"/>
          <w:szCs w:val="22"/>
          <w:lang w:val="es-MX"/>
        </w:rPr>
        <w:t xml:space="preserve"> de 2015</w:t>
      </w:r>
      <w:r w:rsidR="0001293E">
        <w:rPr>
          <w:rFonts w:ascii="Verdana" w:hAnsi="Verdana"/>
          <w:sz w:val="22"/>
          <w:szCs w:val="22"/>
          <w:lang w:val="es-MX"/>
        </w:rPr>
        <w:t xml:space="preserve">, aprueba el informe de la Dirección de Asuntos Jurídicos el </w:t>
      </w:r>
      <w:r w:rsidR="0001293E" w:rsidRPr="00B47DF9">
        <w:rPr>
          <w:rFonts w:ascii="Verdana" w:hAnsi="Verdana"/>
          <w:b/>
          <w:sz w:val="22"/>
          <w:szCs w:val="22"/>
          <w:lang w:val="es-MX"/>
        </w:rPr>
        <w:t>DAJ-201500</w:t>
      </w:r>
      <w:r w:rsidR="0001293E">
        <w:rPr>
          <w:rFonts w:ascii="Verdana" w:hAnsi="Verdana"/>
          <w:b/>
          <w:sz w:val="22"/>
          <w:szCs w:val="22"/>
          <w:lang w:val="es-MX"/>
        </w:rPr>
        <w:t>1616</w:t>
      </w:r>
      <w:r w:rsidR="0001293E" w:rsidRPr="00B47DF9">
        <w:rPr>
          <w:rFonts w:ascii="Verdana" w:hAnsi="Verdana"/>
          <w:b/>
          <w:sz w:val="22"/>
          <w:szCs w:val="22"/>
          <w:lang w:val="es-MX"/>
        </w:rPr>
        <w:t xml:space="preserve"> de </w:t>
      </w:r>
      <w:r w:rsidR="0001293E">
        <w:rPr>
          <w:rFonts w:ascii="Verdana" w:hAnsi="Verdana"/>
          <w:b/>
          <w:sz w:val="22"/>
          <w:szCs w:val="22"/>
          <w:lang w:val="es-MX"/>
        </w:rPr>
        <w:t>8 de mayo</w:t>
      </w:r>
      <w:r w:rsidR="0001293E" w:rsidRPr="00B47DF9">
        <w:rPr>
          <w:rFonts w:ascii="Verdana" w:hAnsi="Verdana"/>
          <w:b/>
          <w:sz w:val="22"/>
          <w:szCs w:val="22"/>
          <w:lang w:val="es-MX"/>
        </w:rPr>
        <w:t xml:space="preserve"> de 2015</w:t>
      </w:r>
      <w:r w:rsidR="0001293E">
        <w:rPr>
          <w:rFonts w:ascii="Verdana" w:hAnsi="Verdana"/>
          <w:sz w:val="22"/>
          <w:szCs w:val="22"/>
          <w:lang w:val="es-MX"/>
        </w:rPr>
        <w:t xml:space="preserve"> y rechaza el recurso de Revocatoria así como la nulidad invocada por considerar que el acto recurrido se encuentra adoptado cumpliendo con todos los elementos necesarios para su validez y no invocarse por el recurrente ni de manera somera los fundamentos jurídicos que sustenten ni la nulidad ni la revocatoria del mismo.  </w:t>
      </w:r>
      <w:r w:rsidR="0001293E" w:rsidRPr="00884746">
        <w:rPr>
          <w:rFonts w:ascii="Verdana" w:hAnsi="Verdana"/>
          <w:sz w:val="22"/>
          <w:szCs w:val="22"/>
          <w:lang w:val="es-MX"/>
        </w:rPr>
        <w:t>(</w:t>
      </w:r>
      <w:r w:rsidR="0001293E">
        <w:rPr>
          <w:rFonts w:ascii="Verdana" w:hAnsi="Verdana"/>
          <w:sz w:val="22"/>
          <w:szCs w:val="22"/>
          <w:lang w:val="es-MX"/>
        </w:rPr>
        <w:t>L</w:t>
      </w:r>
      <w:r w:rsidR="0001293E" w:rsidRPr="00884746">
        <w:rPr>
          <w:rFonts w:ascii="Verdana" w:hAnsi="Verdana"/>
          <w:sz w:val="22"/>
          <w:szCs w:val="22"/>
          <w:lang w:val="es-MX"/>
        </w:rPr>
        <w:t xml:space="preserve">éase folios </w:t>
      </w:r>
      <w:r w:rsidR="0001293E">
        <w:rPr>
          <w:rFonts w:ascii="Verdana" w:hAnsi="Verdana"/>
          <w:sz w:val="22"/>
          <w:szCs w:val="22"/>
          <w:lang w:val="es-MX"/>
        </w:rPr>
        <w:t>del 1 al 4</w:t>
      </w:r>
      <w:r w:rsidR="0001293E" w:rsidRPr="00884746">
        <w:rPr>
          <w:rFonts w:ascii="Verdana" w:hAnsi="Verdana"/>
          <w:sz w:val="22"/>
          <w:szCs w:val="22"/>
          <w:lang w:val="es-MX"/>
        </w:rPr>
        <w:t xml:space="preserve"> del expediente administrativo)</w:t>
      </w:r>
      <w:r w:rsidR="0001293E">
        <w:rPr>
          <w:rFonts w:ascii="Verdana" w:hAnsi="Verdana"/>
          <w:sz w:val="22"/>
          <w:szCs w:val="22"/>
          <w:lang w:val="es-MX"/>
        </w:rPr>
        <w:t>.</w:t>
      </w:r>
    </w:p>
    <w:p w:rsidR="00333676" w:rsidRDefault="00333676" w:rsidP="00CE2800">
      <w:pPr>
        <w:jc w:val="both"/>
        <w:rPr>
          <w:rFonts w:ascii="Verdana" w:hAnsi="Verdana"/>
          <w:b/>
          <w:sz w:val="22"/>
          <w:szCs w:val="22"/>
          <w:lang w:val="es-MX"/>
        </w:rPr>
      </w:pPr>
    </w:p>
    <w:p w:rsidR="00CE2800" w:rsidRPr="00DF69DE" w:rsidRDefault="00846396" w:rsidP="00CE2800">
      <w:pPr>
        <w:jc w:val="both"/>
        <w:rPr>
          <w:rFonts w:ascii="Verdana" w:hAnsi="Verdana"/>
          <w:sz w:val="22"/>
          <w:szCs w:val="22"/>
          <w:lang w:val="es-MX"/>
        </w:rPr>
      </w:pPr>
      <w:proofErr w:type="gramStart"/>
      <w:r w:rsidRPr="00884746">
        <w:rPr>
          <w:rFonts w:ascii="Verdana" w:hAnsi="Verdana"/>
          <w:b/>
          <w:sz w:val="22"/>
          <w:szCs w:val="22"/>
          <w:lang w:val="es-MX"/>
        </w:rPr>
        <w:t>D).-</w:t>
      </w:r>
      <w:proofErr w:type="gramEnd"/>
      <w:r w:rsidRPr="00884746">
        <w:rPr>
          <w:rFonts w:ascii="Verdana" w:hAnsi="Verdana"/>
          <w:b/>
          <w:sz w:val="22"/>
          <w:szCs w:val="22"/>
          <w:lang w:val="es-MX"/>
        </w:rPr>
        <w:t xml:space="preserve"> </w:t>
      </w:r>
      <w:r w:rsidR="00CE2800">
        <w:rPr>
          <w:rFonts w:ascii="Verdana" w:hAnsi="Verdana"/>
          <w:sz w:val="22"/>
          <w:szCs w:val="22"/>
          <w:lang w:val="es-MX"/>
        </w:rPr>
        <w:t xml:space="preserve">Según fotocopia de certificación del Registro Civil, el señor </w:t>
      </w:r>
      <w:r w:rsidR="007670C9">
        <w:rPr>
          <w:rFonts w:ascii="Verdana" w:hAnsi="Verdana"/>
          <w:b/>
          <w:sz w:val="22"/>
          <w:szCs w:val="22"/>
          <w:lang w:val="es-MX"/>
        </w:rPr>
        <w:t>A.Z.M.</w:t>
      </w:r>
      <w:r w:rsidR="00CE2800" w:rsidRPr="00596F7A">
        <w:rPr>
          <w:rFonts w:ascii="Verdana" w:hAnsi="Verdana"/>
          <w:b/>
          <w:sz w:val="22"/>
          <w:szCs w:val="22"/>
          <w:lang w:val="es-MX"/>
        </w:rPr>
        <w:t xml:space="preserve">, cédula de identidad </w:t>
      </w:r>
      <w:r w:rsidR="007670C9">
        <w:rPr>
          <w:rFonts w:ascii="Verdana" w:hAnsi="Verdana"/>
          <w:b/>
          <w:sz w:val="22"/>
          <w:szCs w:val="22"/>
          <w:lang w:val="es-MX"/>
        </w:rPr>
        <w:t>XXX</w:t>
      </w:r>
      <w:r w:rsidR="00CE2800">
        <w:rPr>
          <w:rFonts w:ascii="Verdana" w:hAnsi="Verdana"/>
          <w:sz w:val="22"/>
          <w:szCs w:val="22"/>
          <w:lang w:val="es-MX"/>
        </w:rPr>
        <w:t xml:space="preserve">, falleció en la ciudad de </w:t>
      </w:r>
      <w:r w:rsidR="007670C9">
        <w:rPr>
          <w:rFonts w:ascii="Verdana" w:hAnsi="Verdana"/>
          <w:sz w:val="22"/>
          <w:szCs w:val="22"/>
          <w:lang w:val="es-MX"/>
        </w:rPr>
        <w:t>XXX</w:t>
      </w:r>
      <w:r w:rsidR="00CE2800" w:rsidRPr="00596F7A">
        <w:rPr>
          <w:rFonts w:ascii="Verdana" w:hAnsi="Verdana"/>
          <w:b/>
          <w:sz w:val="22"/>
          <w:szCs w:val="22"/>
          <w:lang w:val="es-MX"/>
        </w:rPr>
        <w:t>.</w:t>
      </w:r>
      <w:r w:rsidR="00CE2800">
        <w:rPr>
          <w:rFonts w:ascii="Verdana" w:hAnsi="Verdana"/>
          <w:sz w:val="22"/>
          <w:szCs w:val="22"/>
          <w:lang w:val="es-MX"/>
        </w:rPr>
        <w:t xml:space="preserve"> (Léase folio 61 del expediente administrativo)</w:t>
      </w:r>
    </w:p>
    <w:p w:rsidR="00333676" w:rsidRDefault="00333676" w:rsidP="00CE2800">
      <w:pPr>
        <w:jc w:val="both"/>
        <w:rPr>
          <w:rFonts w:ascii="Verdana" w:hAnsi="Verdana"/>
          <w:b/>
          <w:sz w:val="22"/>
          <w:szCs w:val="22"/>
          <w:lang w:val="es-MX"/>
        </w:rPr>
      </w:pPr>
    </w:p>
    <w:p w:rsidR="00CE2800" w:rsidRPr="00DF69DE" w:rsidRDefault="00CE2800" w:rsidP="00CE2800">
      <w:pPr>
        <w:jc w:val="both"/>
        <w:rPr>
          <w:rFonts w:ascii="Verdana" w:hAnsi="Verdana"/>
          <w:sz w:val="22"/>
          <w:szCs w:val="22"/>
          <w:lang w:val="es-MX"/>
        </w:rPr>
      </w:pPr>
      <w:r>
        <w:rPr>
          <w:rFonts w:ascii="Verdana" w:hAnsi="Verdana"/>
          <w:b/>
          <w:sz w:val="22"/>
          <w:szCs w:val="22"/>
          <w:lang w:val="es-MX"/>
        </w:rPr>
        <w:t>E</w:t>
      </w:r>
      <w:proofErr w:type="gramStart"/>
      <w:r>
        <w:rPr>
          <w:rFonts w:ascii="Verdana" w:hAnsi="Verdana"/>
          <w:b/>
          <w:sz w:val="22"/>
          <w:szCs w:val="22"/>
          <w:lang w:val="es-MX"/>
        </w:rPr>
        <w:t>).-</w:t>
      </w:r>
      <w:proofErr w:type="gramEnd"/>
      <w:r>
        <w:rPr>
          <w:rFonts w:ascii="Verdana" w:hAnsi="Verdana"/>
          <w:b/>
          <w:sz w:val="22"/>
          <w:szCs w:val="22"/>
          <w:lang w:val="es-MX"/>
        </w:rPr>
        <w:t xml:space="preserve"> </w:t>
      </w:r>
      <w:r>
        <w:rPr>
          <w:rFonts w:ascii="Verdana" w:hAnsi="Verdana"/>
          <w:sz w:val="22"/>
          <w:szCs w:val="22"/>
          <w:lang w:val="es-MX"/>
        </w:rPr>
        <w:t xml:space="preserve">El señor </w:t>
      </w:r>
      <w:r w:rsidR="007670C9">
        <w:rPr>
          <w:rFonts w:ascii="Verdana" w:hAnsi="Verdana"/>
          <w:b/>
          <w:sz w:val="22"/>
          <w:szCs w:val="22"/>
          <w:lang w:val="es-MX"/>
        </w:rPr>
        <w:t>L.Z.P.</w:t>
      </w:r>
      <w:r>
        <w:rPr>
          <w:rFonts w:ascii="Verdana" w:hAnsi="Verdana"/>
          <w:b/>
          <w:sz w:val="22"/>
          <w:szCs w:val="22"/>
          <w:lang w:val="es-MX"/>
        </w:rPr>
        <w:t xml:space="preserve"> </w:t>
      </w:r>
      <w:r w:rsidRPr="00A35563">
        <w:rPr>
          <w:rFonts w:ascii="Verdana" w:hAnsi="Verdana"/>
          <w:sz w:val="22"/>
          <w:szCs w:val="22"/>
          <w:lang w:val="es-MX"/>
        </w:rPr>
        <w:t>el día</w:t>
      </w:r>
      <w:r>
        <w:rPr>
          <w:rFonts w:ascii="Verdana" w:hAnsi="Verdana"/>
          <w:b/>
          <w:sz w:val="22"/>
          <w:szCs w:val="22"/>
          <w:lang w:val="es-MX"/>
        </w:rPr>
        <w:t xml:space="preserve"> 11 de noviembre de 2013 </w:t>
      </w:r>
      <w:r>
        <w:rPr>
          <w:rFonts w:ascii="Verdana" w:hAnsi="Verdana"/>
          <w:sz w:val="22"/>
          <w:szCs w:val="22"/>
          <w:lang w:val="es-MX"/>
        </w:rPr>
        <w:t xml:space="preserve">presenta solicitud ante el Consejo de Transporte Público para que se otorgue el Traspaso de la concesión que ostentara el señor </w:t>
      </w:r>
      <w:r w:rsidR="007670C9">
        <w:rPr>
          <w:rFonts w:ascii="Verdana" w:hAnsi="Verdana"/>
          <w:b/>
          <w:sz w:val="22"/>
          <w:szCs w:val="22"/>
          <w:lang w:val="es-MX"/>
        </w:rPr>
        <w:t>A.Z.M.</w:t>
      </w:r>
      <w:r>
        <w:rPr>
          <w:rFonts w:ascii="Verdana" w:hAnsi="Verdana"/>
          <w:b/>
          <w:sz w:val="22"/>
          <w:szCs w:val="22"/>
          <w:lang w:val="es-MX"/>
        </w:rPr>
        <w:t xml:space="preserve">, </w:t>
      </w:r>
      <w:r>
        <w:rPr>
          <w:rFonts w:ascii="Verdana" w:hAnsi="Verdana"/>
          <w:sz w:val="22"/>
          <w:szCs w:val="22"/>
          <w:lang w:val="es-MX"/>
        </w:rPr>
        <w:t xml:space="preserve">quien falleció, a favor de la señora </w:t>
      </w:r>
      <w:r w:rsidR="007670C9">
        <w:rPr>
          <w:rFonts w:ascii="Verdana" w:hAnsi="Verdana"/>
          <w:b/>
          <w:sz w:val="22"/>
          <w:szCs w:val="22"/>
          <w:lang w:val="es-MX"/>
        </w:rPr>
        <w:t>J.Z.D.</w:t>
      </w:r>
      <w:r w:rsidRPr="00596F7A">
        <w:rPr>
          <w:rFonts w:ascii="Verdana" w:hAnsi="Verdana"/>
          <w:sz w:val="22"/>
          <w:szCs w:val="22"/>
          <w:lang w:val="es-MX"/>
        </w:rPr>
        <w:t>.</w:t>
      </w:r>
      <w:r>
        <w:rPr>
          <w:rFonts w:ascii="Verdana" w:hAnsi="Verdana"/>
          <w:sz w:val="22"/>
          <w:szCs w:val="22"/>
          <w:lang w:val="es-MX"/>
        </w:rPr>
        <w:t xml:space="preserve"> (Léase folio 46 del expediente administrativo)</w:t>
      </w:r>
    </w:p>
    <w:p w:rsidR="00846396" w:rsidRPr="00687CFB" w:rsidRDefault="00846396" w:rsidP="00CE2800">
      <w:pPr>
        <w:pStyle w:val="Default"/>
        <w:jc w:val="both"/>
        <w:rPr>
          <w:rFonts w:ascii="Verdana" w:hAnsi="Verdana"/>
          <w:b/>
          <w:sz w:val="22"/>
          <w:szCs w:val="22"/>
        </w:rPr>
      </w:pPr>
    </w:p>
    <w:p w:rsidR="00846396" w:rsidRPr="00884746" w:rsidRDefault="00846396" w:rsidP="00846396">
      <w:pPr>
        <w:jc w:val="both"/>
        <w:rPr>
          <w:rFonts w:ascii="Verdana" w:hAnsi="Verdana"/>
          <w:b/>
          <w:sz w:val="22"/>
          <w:szCs w:val="22"/>
        </w:rPr>
      </w:pPr>
    </w:p>
    <w:p w:rsidR="00846396" w:rsidRPr="00884746" w:rsidRDefault="00846396" w:rsidP="00846396">
      <w:pPr>
        <w:jc w:val="both"/>
        <w:rPr>
          <w:rFonts w:ascii="Verdana" w:hAnsi="Verdana"/>
          <w:b/>
          <w:sz w:val="22"/>
          <w:szCs w:val="22"/>
        </w:rPr>
      </w:pPr>
      <w:r w:rsidRPr="00884746">
        <w:rPr>
          <w:rFonts w:ascii="Verdana" w:hAnsi="Verdana"/>
          <w:b/>
          <w:sz w:val="22"/>
          <w:szCs w:val="22"/>
        </w:rPr>
        <w:t>4.- HECHOS NO PROBADOS</w:t>
      </w:r>
    </w:p>
    <w:p w:rsidR="00846396" w:rsidRPr="00884746" w:rsidRDefault="00846396" w:rsidP="00846396">
      <w:pPr>
        <w:jc w:val="both"/>
        <w:rPr>
          <w:rFonts w:ascii="Verdana" w:hAnsi="Verdana"/>
          <w:b/>
          <w:sz w:val="22"/>
          <w:szCs w:val="22"/>
        </w:rPr>
      </w:pPr>
    </w:p>
    <w:p w:rsidR="00846396" w:rsidRPr="00884746" w:rsidRDefault="00846396" w:rsidP="00846396">
      <w:pPr>
        <w:pStyle w:val="Textoindependiente"/>
        <w:rPr>
          <w:rFonts w:ascii="Verdana" w:hAnsi="Verdana"/>
          <w:sz w:val="22"/>
          <w:szCs w:val="22"/>
        </w:rPr>
      </w:pPr>
      <w:r w:rsidRPr="00884746">
        <w:rPr>
          <w:rFonts w:ascii="Verdana" w:hAnsi="Verdana"/>
          <w:sz w:val="22"/>
          <w:szCs w:val="22"/>
        </w:rPr>
        <w:t xml:space="preserve">Ninguno de importancia para  la resolución del presente asunto. </w:t>
      </w:r>
    </w:p>
    <w:p w:rsidR="00846396" w:rsidRPr="00884746" w:rsidRDefault="00846396" w:rsidP="00846396">
      <w:pPr>
        <w:jc w:val="both"/>
        <w:rPr>
          <w:rFonts w:ascii="Verdana" w:hAnsi="Verdana"/>
          <w:b/>
          <w:sz w:val="22"/>
          <w:szCs w:val="22"/>
        </w:rPr>
      </w:pPr>
    </w:p>
    <w:p w:rsidR="00333676" w:rsidRDefault="00333676" w:rsidP="00846396">
      <w:pPr>
        <w:jc w:val="both"/>
        <w:rPr>
          <w:rFonts w:ascii="Verdana" w:hAnsi="Verdana"/>
          <w:b/>
          <w:sz w:val="22"/>
          <w:szCs w:val="22"/>
        </w:rPr>
      </w:pPr>
    </w:p>
    <w:p w:rsidR="00333676" w:rsidRDefault="00333676" w:rsidP="00846396">
      <w:pPr>
        <w:jc w:val="both"/>
        <w:rPr>
          <w:rFonts w:ascii="Verdana" w:hAnsi="Verdana"/>
          <w:b/>
          <w:sz w:val="22"/>
          <w:szCs w:val="22"/>
        </w:rPr>
      </w:pPr>
    </w:p>
    <w:p w:rsidR="00846396" w:rsidRPr="00884746" w:rsidRDefault="00846396" w:rsidP="00846396">
      <w:pPr>
        <w:jc w:val="both"/>
        <w:rPr>
          <w:rFonts w:ascii="Verdana" w:hAnsi="Verdana"/>
          <w:b/>
          <w:sz w:val="22"/>
          <w:szCs w:val="22"/>
        </w:rPr>
      </w:pPr>
      <w:r w:rsidRPr="00884746">
        <w:rPr>
          <w:rFonts w:ascii="Verdana" w:hAnsi="Verdana"/>
          <w:b/>
          <w:sz w:val="22"/>
          <w:szCs w:val="22"/>
        </w:rPr>
        <w:t>5.- SOBRE EL FONDO</w:t>
      </w:r>
    </w:p>
    <w:p w:rsidR="00846396" w:rsidRDefault="00846396" w:rsidP="00846396">
      <w:pPr>
        <w:jc w:val="both"/>
        <w:rPr>
          <w:rFonts w:ascii="Verdana" w:hAnsi="Verdana"/>
          <w:b/>
          <w:sz w:val="22"/>
          <w:szCs w:val="22"/>
        </w:rPr>
      </w:pPr>
    </w:p>
    <w:p w:rsidR="00333676" w:rsidRDefault="00333676" w:rsidP="00846396">
      <w:pPr>
        <w:jc w:val="both"/>
        <w:rPr>
          <w:rFonts w:ascii="Verdana" w:hAnsi="Verdana"/>
          <w:b/>
          <w:sz w:val="22"/>
          <w:szCs w:val="22"/>
        </w:rPr>
      </w:pPr>
    </w:p>
    <w:p w:rsidR="00846396" w:rsidRDefault="00846396" w:rsidP="00846396">
      <w:pPr>
        <w:jc w:val="both"/>
        <w:rPr>
          <w:rFonts w:ascii="Verdana" w:hAnsi="Verdana"/>
          <w:b/>
          <w:smallCaps/>
          <w:sz w:val="22"/>
          <w:szCs w:val="22"/>
        </w:rPr>
      </w:pPr>
      <w:r w:rsidRPr="00F77071">
        <w:rPr>
          <w:rFonts w:ascii="Verdana" w:hAnsi="Verdana"/>
          <w:b/>
          <w:sz w:val="22"/>
          <w:szCs w:val="22"/>
        </w:rPr>
        <w:t xml:space="preserve">OBJETO DEL PROCEDIMIENTO. </w:t>
      </w:r>
      <w:r w:rsidRPr="00F77071">
        <w:rPr>
          <w:rFonts w:ascii="Verdana" w:hAnsi="Verdana"/>
          <w:sz w:val="22"/>
          <w:szCs w:val="22"/>
        </w:rPr>
        <w:t xml:space="preserve">Determinar </w:t>
      </w:r>
      <w:r>
        <w:rPr>
          <w:rFonts w:ascii="Verdana" w:hAnsi="Verdana"/>
          <w:sz w:val="22"/>
          <w:szCs w:val="22"/>
        </w:rPr>
        <w:t>si existe</w:t>
      </w:r>
      <w:r w:rsidRPr="00F77071">
        <w:rPr>
          <w:rFonts w:ascii="Verdana" w:hAnsi="Verdana"/>
          <w:sz w:val="22"/>
          <w:szCs w:val="22"/>
        </w:rPr>
        <w:t xml:space="preserve"> ilegalidad del </w:t>
      </w:r>
      <w:r w:rsidR="00CE2800" w:rsidRPr="00265E69">
        <w:rPr>
          <w:rFonts w:ascii="Verdana" w:hAnsi="Verdana" w:cs="Arial"/>
          <w:b/>
          <w:sz w:val="22"/>
          <w:szCs w:val="22"/>
        </w:rPr>
        <w:t xml:space="preserve">Artículo </w:t>
      </w:r>
      <w:r w:rsidR="00CE2800">
        <w:rPr>
          <w:rFonts w:ascii="Verdana" w:hAnsi="Verdana" w:cs="Arial"/>
          <w:b/>
          <w:sz w:val="22"/>
          <w:szCs w:val="22"/>
        </w:rPr>
        <w:t>7.18.1</w:t>
      </w:r>
      <w:r w:rsidR="00CE2800" w:rsidRPr="00265E69">
        <w:rPr>
          <w:rFonts w:ascii="Verdana" w:hAnsi="Verdana" w:cs="Arial"/>
          <w:b/>
          <w:sz w:val="22"/>
          <w:szCs w:val="22"/>
        </w:rPr>
        <w:t xml:space="preserve"> de la Sesión Ordinaria </w:t>
      </w:r>
      <w:r w:rsidR="00CE2800">
        <w:rPr>
          <w:rFonts w:ascii="Verdana" w:hAnsi="Verdana" w:cs="Arial"/>
          <w:b/>
          <w:sz w:val="22"/>
          <w:szCs w:val="22"/>
        </w:rPr>
        <w:t>59-2014 del 15 de octubre de 2014</w:t>
      </w:r>
      <w:r>
        <w:rPr>
          <w:rFonts w:ascii="Verdana" w:hAnsi="Verdana"/>
          <w:sz w:val="22"/>
          <w:szCs w:val="22"/>
        </w:rPr>
        <w:t>,</w:t>
      </w:r>
      <w:r w:rsidRPr="00F77071">
        <w:rPr>
          <w:rFonts w:ascii="Verdana" w:hAnsi="Verdana"/>
          <w:sz w:val="22"/>
          <w:szCs w:val="22"/>
        </w:rPr>
        <w:t xml:space="preserve"> del Consejo de Transporte </w:t>
      </w:r>
      <w:proofErr w:type="gramStart"/>
      <w:r w:rsidRPr="00F77071">
        <w:rPr>
          <w:rFonts w:ascii="Verdana" w:hAnsi="Verdana"/>
          <w:sz w:val="22"/>
          <w:szCs w:val="22"/>
        </w:rPr>
        <w:t>Público  y</w:t>
      </w:r>
      <w:proofErr w:type="gramEnd"/>
      <w:r>
        <w:rPr>
          <w:rFonts w:ascii="Verdana" w:hAnsi="Verdana"/>
          <w:sz w:val="22"/>
          <w:szCs w:val="22"/>
        </w:rPr>
        <w:t xml:space="preserve"> de ser así, </w:t>
      </w:r>
      <w:r w:rsidRPr="00F77071">
        <w:rPr>
          <w:rFonts w:ascii="Verdana" w:hAnsi="Verdana"/>
          <w:sz w:val="22"/>
          <w:szCs w:val="22"/>
        </w:rPr>
        <w:t xml:space="preserve"> </w:t>
      </w:r>
      <w:r>
        <w:rPr>
          <w:rFonts w:ascii="Verdana" w:hAnsi="Verdana"/>
          <w:sz w:val="22"/>
          <w:szCs w:val="22"/>
        </w:rPr>
        <w:t xml:space="preserve">se proceda a la </w:t>
      </w:r>
      <w:r>
        <w:rPr>
          <w:rFonts w:ascii="Verdana" w:hAnsi="Verdana"/>
          <w:sz w:val="22"/>
          <w:szCs w:val="22"/>
        </w:rPr>
        <w:lastRenderedPageBreak/>
        <w:t xml:space="preserve">anulación del mismo y se le otorgue la concesión de la placa de taxi </w:t>
      </w:r>
      <w:r w:rsidR="007670C9">
        <w:rPr>
          <w:rFonts w:ascii="Verdana" w:hAnsi="Verdana"/>
          <w:b/>
          <w:sz w:val="22"/>
          <w:szCs w:val="22"/>
          <w:lang w:val="es-MX"/>
        </w:rPr>
        <w:t>XXX</w:t>
      </w:r>
      <w:r>
        <w:rPr>
          <w:rFonts w:ascii="Verdana" w:hAnsi="Verdana"/>
          <w:b/>
          <w:sz w:val="22"/>
          <w:szCs w:val="22"/>
        </w:rPr>
        <w:t xml:space="preserve">, a la señora </w:t>
      </w:r>
      <w:r w:rsidR="007670C9">
        <w:rPr>
          <w:rFonts w:ascii="Verdana" w:hAnsi="Verdana" w:cs="Arial"/>
          <w:b/>
          <w:sz w:val="22"/>
          <w:szCs w:val="22"/>
        </w:rPr>
        <w:t>J.Z.D.</w:t>
      </w:r>
      <w:r>
        <w:rPr>
          <w:rFonts w:ascii="Verdana" w:hAnsi="Verdana"/>
          <w:b/>
          <w:smallCaps/>
          <w:sz w:val="22"/>
          <w:szCs w:val="22"/>
        </w:rPr>
        <w:t>.</w:t>
      </w:r>
    </w:p>
    <w:p w:rsidR="00846396" w:rsidRDefault="00846396" w:rsidP="00846396">
      <w:pPr>
        <w:jc w:val="both"/>
        <w:rPr>
          <w:rFonts w:ascii="Verdana" w:hAnsi="Verdana"/>
          <w:b/>
          <w:bCs/>
          <w:sz w:val="22"/>
          <w:szCs w:val="22"/>
        </w:rPr>
      </w:pPr>
    </w:p>
    <w:p w:rsidR="00846396" w:rsidRDefault="00846396" w:rsidP="00846396">
      <w:pPr>
        <w:pStyle w:val="NormalWeb"/>
        <w:jc w:val="both"/>
        <w:rPr>
          <w:rFonts w:ascii="Verdana" w:hAnsi="Verdana"/>
          <w:b/>
          <w:bCs/>
          <w:sz w:val="22"/>
          <w:szCs w:val="22"/>
        </w:rPr>
      </w:pPr>
      <w:r>
        <w:rPr>
          <w:rFonts w:ascii="Verdana" w:hAnsi="Verdana"/>
          <w:b/>
          <w:bCs/>
          <w:sz w:val="22"/>
          <w:szCs w:val="22"/>
        </w:rPr>
        <w:t>DEL RECURSO PLANTEADO.</w:t>
      </w:r>
    </w:p>
    <w:p w:rsidR="00846396" w:rsidRDefault="00E84055" w:rsidP="00846396">
      <w:pPr>
        <w:jc w:val="both"/>
        <w:rPr>
          <w:rFonts w:ascii="Verdana" w:hAnsi="Verdana"/>
          <w:sz w:val="22"/>
          <w:szCs w:val="22"/>
        </w:rPr>
      </w:pPr>
      <w:r>
        <w:rPr>
          <w:rFonts w:ascii="Verdana" w:hAnsi="Verdana"/>
          <w:sz w:val="22"/>
          <w:szCs w:val="22"/>
          <w:lang w:val="es-MX"/>
        </w:rPr>
        <w:t xml:space="preserve">El Recurrente impugna el </w:t>
      </w:r>
      <w:r w:rsidRPr="00265E69">
        <w:rPr>
          <w:rFonts w:ascii="Verdana" w:hAnsi="Verdana" w:cs="Arial"/>
          <w:b/>
          <w:sz w:val="22"/>
          <w:szCs w:val="22"/>
        </w:rPr>
        <w:t xml:space="preserve">Artículo </w:t>
      </w:r>
      <w:r>
        <w:rPr>
          <w:rFonts w:ascii="Verdana" w:hAnsi="Verdana" w:cs="Arial"/>
          <w:b/>
          <w:sz w:val="22"/>
          <w:szCs w:val="22"/>
        </w:rPr>
        <w:t>7.18.1</w:t>
      </w:r>
      <w:r w:rsidRPr="00265E69">
        <w:rPr>
          <w:rFonts w:ascii="Verdana" w:hAnsi="Verdana" w:cs="Arial"/>
          <w:b/>
          <w:sz w:val="22"/>
          <w:szCs w:val="22"/>
        </w:rPr>
        <w:t xml:space="preserve"> de la Sesión Ordinaria </w:t>
      </w:r>
      <w:r>
        <w:rPr>
          <w:rFonts w:ascii="Verdana" w:hAnsi="Verdana" w:cs="Arial"/>
          <w:b/>
          <w:sz w:val="22"/>
          <w:szCs w:val="22"/>
        </w:rPr>
        <w:t xml:space="preserve">59-2014 del 15 de octubre de 2014, </w:t>
      </w:r>
      <w:r w:rsidRPr="00107F8F">
        <w:rPr>
          <w:rFonts w:ascii="Verdana" w:hAnsi="Verdana" w:cs="Arial"/>
          <w:sz w:val="22"/>
          <w:szCs w:val="22"/>
        </w:rPr>
        <w:t>indicando</w:t>
      </w:r>
      <w:r>
        <w:rPr>
          <w:rFonts w:ascii="Verdana" w:hAnsi="Verdana" w:cs="Arial"/>
          <w:b/>
          <w:sz w:val="22"/>
          <w:szCs w:val="22"/>
        </w:rPr>
        <w:t xml:space="preserve"> </w:t>
      </w:r>
      <w:r>
        <w:rPr>
          <w:rFonts w:ascii="Verdana" w:hAnsi="Verdana" w:cs="Arial"/>
          <w:sz w:val="22"/>
          <w:szCs w:val="22"/>
        </w:rPr>
        <w:t>que por no poseer los recurso</w:t>
      </w:r>
      <w:r w:rsidR="001259AD">
        <w:rPr>
          <w:rFonts w:ascii="Verdana" w:hAnsi="Verdana" w:cs="Arial"/>
          <w:sz w:val="22"/>
          <w:szCs w:val="22"/>
        </w:rPr>
        <w:t>s</w:t>
      </w:r>
      <w:r>
        <w:rPr>
          <w:rFonts w:ascii="Verdana" w:hAnsi="Verdana" w:cs="Arial"/>
          <w:sz w:val="22"/>
          <w:szCs w:val="22"/>
        </w:rPr>
        <w:t xml:space="preserve"> económicos para realizar trámites legales, para poder </w:t>
      </w:r>
      <w:r w:rsidR="001259AD">
        <w:rPr>
          <w:rFonts w:ascii="Verdana" w:hAnsi="Verdana" w:cs="Arial"/>
          <w:sz w:val="22"/>
          <w:szCs w:val="22"/>
        </w:rPr>
        <w:t>hacer</w:t>
      </w:r>
      <w:r>
        <w:rPr>
          <w:rFonts w:ascii="Verdana" w:hAnsi="Verdana" w:cs="Arial"/>
          <w:sz w:val="22"/>
          <w:szCs w:val="22"/>
        </w:rPr>
        <w:t xml:space="preserve"> las gestiones de adjudicación de taxi </w:t>
      </w:r>
      <w:r w:rsidR="007670C9">
        <w:rPr>
          <w:rFonts w:ascii="Verdana" w:hAnsi="Verdana" w:cs="Arial"/>
          <w:sz w:val="22"/>
          <w:szCs w:val="22"/>
        </w:rPr>
        <w:t>XXX</w:t>
      </w:r>
      <w:r>
        <w:rPr>
          <w:rFonts w:ascii="Verdana" w:hAnsi="Verdana" w:cs="Arial"/>
          <w:sz w:val="22"/>
          <w:szCs w:val="22"/>
        </w:rPr>
        <w:t xml:space="preserve"> a su favor no cumplió con lo prevenido en su totalidad y porque cada vez</w:t>
      </w:r>
      <w:r w:rsidR="001259AD">
        <w:rPr>
          <w:rFonts w:ascii="Verdana" w:hAnsi="Verdana" w:cs="Arial"/>
          <w:sz w:val="22"/>
          <w:szCs w:val="22"/>
        </w:rPr>
        <w:t xml:space="preserve"> que</w:t>
      </w:r>
      <w:r>
        <w:rPr>
          <w:rFonts w:ascii="Verdana" w:hAnsi="Verdana" w:cs="Arial"/>
          <w:sz w:val="22"/>
          <w:szCs w:val="22"/>
        </w:rPr>
        <w:t xml:space="preserve"> </w:t>
      </w:r>
      <w:r>
        <w:rPr>
          <w:rFonts w:ascii="Verdana" w:hAnsi="Verdana" w:cs="Arial"/>
          <w:b/>
          <w:sz w:val="22"/>
          <w:szCs w:val="22"/>
        </w:rPr>
        <w:t xml:space="preserve"> </w:t>
      </w:r>
      <w:r w:rsidRPr="00981367">
        <w:rPr>
          <w:rFonts w:ascii="Verdana" w:hAnsi="Verdana" w:cs="Arial"/>
          <w:sz w:val="22"/>
          <w:szCs w:val="22"/>
        </w:rPr>
        <w:t>se presentó al</w:t>
      </w:r>
      <w:r>
        <w:rPr>
          <w:rFonts w:ascii="Verdana" w:hAnsi="Verdana" w:cs="Arial"/>
          <w:b/>
          <w:sz w:val="22"/>
          <w:szCs w:val="22"/>
        </w:rPr>
        <w:t xml:space="preserve"> </w:t>
      </w:r>
      <w:r>
        <w:rPr>
          <w:rFonts w:ascii="Verdana" w:hAnsi="Verdana"/>
          <w:sz w:val="22"/>
          <w:szCs w:val="22"/>
        </w:rPr>
        <w:t xml:space="preserve"> Consejo de Transporte Público nadie lo guió adecuadamente en sus consultas y no se le permitió hablar con los funcionarios que tenían en sus manos el tramite.  Solicita se Declare con lugar o se pase en su efecto al Tribunal Administrativo la Apelación.</w:t>
      </w:r>
    </w:p>
    <w:p w:rsidR="00E84055" w:rsidRDefault="00E84055" w:rsidP="00846396">
      <w:pPr>
        <w:jc w:val="both"/>
        <w:rPr>
          <w:rFonts w:ascii="Verdana" w:hAnsi="Verdana"/>
          <w:sz w:val="22"/>
          <w:szCs w:val="22"/>
          <w:lang w:val="es-MX"/>
        </w:rPr>
      </w:pPr>
    </w:p>
    <w:p w:rsidR="00846396" w:rsidRDefault="00846396" w:rsidP="00846396">
      <w:pPr>
        <w:jc w:val="both"/>
        <w:rPr>
          <w:rFonts w:ascii="Verdana" w:hAnsi="Verdana"/>
          <w:b/>
          <w:sz w:val="22"/>
          <w:szCs w:val="22"/>
          <w:lang w:val="es-MX"/>
        </w:rPr>
      </w:pPr>
      <w:r>
        <w:rPr>
          <w:rFonts w:ascii="Verdana" w:hAnsi="Verdana"/>
          <w:b/>
          <w:sz w:val="22"/>
          <w:szCs w:val="22"/>
          <w:lang w:val="es-MX"/>
        </w:rPr>
        <w:t xml:space="preserve">DE </w:t>
      </w:r>
      <w:r w:rsidRPr="003610D6">
        <w:rPr>
          <w:rFonts w:ascii="Verdana" w:hAnsi="Verdana"/>
          <w:b/>
          <w:sz w:val="22"/>
          <w:szCs w:val="22"/>
          <w:lang w:val="es-MX"/>
        </w:rPr>
        <w:t>LO ACTUADO POR EL CONSEJO DE TRANSPORTE PÚBLICO</w:t>
      </w:r>
    </w:p>
    <w:p w:rsidR="00846396" w:rsidRDefault="00846396" w:rsidP="00846396">
      <w:pPr>
        <w:jc w:val="both"/>
        <w:rPr>
          <w:rFonts w:ascii="Verdana" w:hAnsi="Verdana"/>
          <w:b/>
          <w:sz w:val="22"/>
          <w:szCs w:val="22"/>
          <w:lang w:val="es-MX"/>
        </w:rPr>
      </w:pPr>
    </w:p>
    <w:p w:rsidR="00846396" w:rsidRDefault="00E84055" w:rsidP="00846396">
      <w:pPr>
        <w:widowControl w:val="0"/>
        <w:tabs>
          <w:tab w:val="left" w:pos="285"/>
          <w:tab w:val="left" w:pos="720"/>
        </w:tabs>
        <w:autoSpaceDE w:val="0"/>
        <w:autoSpaceDN w:val="0"/>
        <w:adjustRightInd w:val="0"/>
        <w:jc w:val="both"/>
        <w:rPr>
          <w:rFonts w:ascii="Verdana" w:hAnsi="Verdana"/>
          <w:sz w:val="22"/>
          <w:szCs w:val="22"/>
        </w:rPr>
      </w:pPr>
      <w:r w:rsidRPr="00DA7F67">
        <w:rPr>
          <w:rFonts w:ascii="Verdana" w:hAnsi="Verdana"/>
          <w:sz w:val="22"/>
          <w:szCs w:val="22"/>
          <w:lang w:val="es-MX"/>
        </w:rPr>
        <w:t>L</w:t>
      </w:r>
      <w:r>
        <w:rPr>
          <w:rFonts w:ascii="Verdana" w:hAnsi="Verdana"/>
          <w:sz w:val="22"/>
          <w:szCs w:val="22"/>
        </w:rPr>
        <w:t xml:space="preserve">a Junta Directiva del Consejo de Transporte Público, mediante </w:t>
      </w:r>
      <w:r w:rsidRPr="00265E69">
        <w:rPr>
          <w:rFonts w:ascii="Verdana" w:hAnsi="Verdana" w:cs="Arial"/>
          <w:b/>
          <w:sz w:val="22"/>
          <w:szCs w:val="22"/>
        </w:rPr>
        <w:t xml:space="preserve">Artículo </w:t>
      </w:r>
      <w:r>
        <w:rPr>
          <w:rFonts w:ascii="Verdana" w:hAnsi="Verdana" w:cs="Arial"/>
          <w:b/>
          <w:sz w:val="22"/>
          <w:szCs w:val="22"/>
        </w:rPr>
        <w:t>7.18.1</w:t>
      </w:r>
      <w:r w:rsidRPr="00265E69">
        <w:rPr>
          <w:rFonts w:ascii="Verdana" w:hAnsi="Verdana" w:cs="Arial"/>
          <w:b/>
          <w:sz w:val="22"/>
          <w:szCs w:val="22"/>
        </w:rPr>
        <w:t xml:space="preserve"> de la Sesión Ordinaria </w:t>
      </w:r>
      <w:r>
        <w:rPr>
          <w:rFonts w:ascii="Verdana" w:hAnsi="Verdana" w:cs="Arial"/>
          <w:b/>
          <w:sz w:val="22"/>
          <w:szCs w:val="22"/>
        </w:rPr>
        <w:t xml:space="preserve">59-2014 del 15 de octubre de 2014 </w:t>
      </w:r>
      <w:r>
        <w:rPr>
          <w:rFonts w:ascii="Verdana" w:hAnsi="Verdana"/>
          <w:sz w:val="22"/>
          <w:szCs w:val="22"/>
        </w:rPr>
        <w:t xml:space="preserve">conoce y avala el </w:t>
      </w:r>
      <w:r w:rsidRPr="00FC4069">
        <w:rPr>
          <w:rFonts w:ascii="Verdana" w:hAnsi="Verdana"/>
          <w:b/>
          <w:sz w:val="22"/>
          <w:szCs w:val="22"/>
        </w:rPr>
        <w:t>Informe DAJ 2014-00</w:t>
      </w:r>
      <w:r>
        <w:rPr>
          <w:rFonts w:ascii="Verdana" w:hAnsi="Verdana"/>
          <w:b/>
          <w:sz w:val="22"/>
          <w:szCs w:val="22"/>
        </w:rPr>
        <w:t>0697</w:t>
      </w:r>
      <w:r w:rsidRPr="00FC4069">
        <w:rPr>
          <w:rFonts w:ascii="Verdana" w:hAnsi="Verdana"/>
          <w:b/>
          <w:sz w:val="22"/>
          <w:szCs w:val="22"/>
        </w:rPr>
        <w:t xml:space="preserve"> de </w:t>
      </w:r>
      <w:r>
        <w:rPr>
          <w:rFonts w:ascii="Verdana" w:hAnsi="Verdana"/>
          <w:b/>
          <w:sz w:val="22"/>
          <w:szCs w:val="22"/>
        </w:rPr>
        <w:t>19</w:t>
      </w:r>
      <w:r w:rsidRPr="00FC4069">
        <w:rPr>
          <w:rFonts w:ascii="Verdana" w:hAnsi="Verdana"/>
          <w:b/>
          <w:sz w:val="22"/>
          <w:szCs w:val="22"/>
        </w:rPr>
        <w:t xml:space="preserve"> de febrero de 2014</w:t>
      </w:r>
      <w:r>
        <w:rPr>
          <w:rFonts w:ascii="Verdana" w:hAnsi="Verdana"/>
          <w:sz w:val="22"/>
          <w:szCs w:val="22"/>
        </w:rPr>
        <w:t xml:space="preserve">  </w:t>
      </w:r>
      <w:r w:rsidRPr="00FC4069">
        <w:rPr>
          <w:rFonts w:ascii="Verdana" w:hAnsi="Verdana"/>
          <w:b/>
          <w:sz w:val="22"/>
          <w:szCs w:val="22"/>
        </w:rPr>
        <w:t>de la Dirección de Asuntos Jurídicos</w:t>
      </w:r>
      <w:r>
        <w:rPr>
          <w:rFonts w:ascii="Verdana" w:hAnsi="Verdana"/>
          <w:sz w:val="22"/>
          <w:szCs w:val="22"/>
        </w:rPr>
        <w:t xml:space="preserve"> y dispone </w:t>
      </w:r>
      <w:r w:rsidRPr="00FC4069">
        <w:rPr>
          <w:rFonts w:ascii="Verdana" w:hAnsi="Verdana"/>
          <w:i/>
          <w:sz w:val="22"/>
          <w:szCs w:val="22"/>
        </w:rPr>
        <w:t>“</w:t>
      </w:r>
      <w:r>
        <w:rPr>
          <w:rFonts w:ascii="Verdana" w:hAnsi="Verdana"/>
          <w:i/>
          <w:sz w:val="22"/>
          <w:szCs w:val="22"/>
        </w:rPr>
        <w:t xml:space="preserve">1-Rechaza la solicitud que formula el señor </w:t>
      </w:r>
      <w:r w:rsidR="007670C9">
        <w:rPr>
          <w:rFonts w:ascii="Verdana" w:hAnsi="Verdana"/>
          <w:i/>
          <w:sz w:val="22"/>
          <w:szCs w:val="22"/>
        </w:rPr>
        <w:t>L.Z.P.</w:t>
      </w:r>
      <w:r>
        <w:rPr>
          <w:rFonts w:ascii="Verdana" w:hAnsi="Verdana"/>
          <w:i/>
          <w:sz w:val="22"/>
          <w:szCs w:val="22"/>
        </w:rPr>
        <w:t xml:space="preserve">, para que se transfiera a favor de </w:t>
      </w:r>
      <w:r w:rsidR="007670C9">
        <w:rPr>
          <w:rFonts w:ascii="Verdana" w:hAnsi="Verdana"/>
          <w:i/>
          <w:sz w:val="22"/>
          <w:szCs w:val="22"/>
        </w:rPr>
        <w:t>J.Z.D.</w:t>
      </w:r>
      <w:r>
        <w:rPr>
          <w:rFonts w:ascii="Verdana" w:hAnsi="Verdana"/>
          <w:i/>
          <w:sz w:val="22"/>
          <w:szCs w:val="22"/>
        </w:rPr>
        <w:t xml:space="preserve"> la concesión administrativa modalidad taxi placa </w:t>
      </w:r>
      <w:proofErr w:type="spellStart"/>
      <w:r w:rsidR="007670C9">
        <w:rPr>
          <w:rFonts w:ascii="Verdana" w:hAnsi="Verdana"/>
          <w:i/>
          <w:sz w:val="22"/>
          <w:szCs w:val="22"/>
        </w:rPr>
        <w:t>XXX</w:t>
      </w:r>
      <w:r>
        <w:rPr>
          <w:rFonts w:ascii="Verdana" w:hAnsi="Verdana"/>
          <w:i/>
          <w:sz w:val="22"/>
          <w:szCs w:val="22"/>
        </w:rPr>
        <w:t>del</w:t>
      </w:r>
      <w:proofErr w:type="spellEnd"/>
      <w:r>
        <w:rPr>
          <w:rFonts w:ascii="Verdana" w:hAnsi="Verdana"/>
          <w:i/>
          <w:sz w:val="22"/>
          <w:szCs w:val="22"/>
        </w:rPr>
        <w:t xml:space="preserve"> causante </w:t>
      </w:r>
      <w:r w:rsidR="007670C9">
        <w:rPr>
          <w:rFonts w:ascii="Verdana" w:hAnsi="Verdana"/>
          <w:i/>
          <w:sz w:val="22"/>
          <w:szCs w:val="22"/>
        </w:rPr>
        <w:t>A.Z.M.</w:t>
      </w:r>
      <w:r>
        <w:rPr>
          <w:rFonts w:ascii="Verdana" w:hAnsi="Verdana"/>
          <w:i/>
          <w:sz w:val="22"/>
          <w:szCs w:val="22"/>
        </w:rPr>
        <w:t xml:space="preserve">, adjudicada dentro del Primer Procedimiento Especial Abreviado de Taxis, con fundamento en la Ley No. 9027, toda vez </w:t>
      </w:r>
      <w:proofErr w:type="gramStart"/>
      <w:r>
        <w:rPr>
          <w:rFonts w:ascii="Verdana" w:hAnsi="Verdana"/>
          <w:i/>
          <w:sz w:val="22"/>
          <w:szCs w:val="22"/>
        </w:rPr>
        <w:t>que</w:t>
      </w:r>
      <w:proofErr w:type="gramEnd"/>
      <w:r>
        <w:rPr>
          <w:rFonts w:ascii="Verdana" w:hAnsi="Verdana"/>
          <w:i/>
          <w:sz w:val="22"/>
          <w:szCs w:val="22"/>
        </w:rPr>
        <w:t xml:space="preserve"> a pesar de las prevenciones realizadas, la interesada no aportó prueba que demuestre que el proceso sucesorio notarial o judicial haya sido tramitado desde el deceso del concesionario, contraviniendo los deberes y obligaciones de la prestación del servicio modalidad taxi.2- Cancelar la concesión de taxi placa </w:t>
      </w:r>
      <w:proofErr w:type="spellStart"/>
      <w:r w:rsidR="007670C9">
        <w:rPr>
          <w:rFonts w:ascii="Verdana" w:hAnsi="Verdana"/>
          <w:i/>
          <w:sz w:val="22"/>
          <w:szCs w:val="22"/>
        </w:rPr>
        <w:t>XXX</w:t>
      </w:r>
      <w:r>
        <w:rPr>
          <w:rFonts w:ascii="Verdana" w:hAnsi="Verdana"/>
          <w:i/>
          <w:sz w:val="22"/>
          <w:szCs w:val="22"/>
        </w:rPr>
        <w:t>por</w:t>
      </w:r>
      <w:proofErr w:type="spellEnd"/>
      <w:r>
        <w:rPr>
          <w:rFonts w:ascii="Verdana" w:hAnsi="Verdana"/>
          <w:i/>
          <w:sz w:val="22"/>
          <w:szCs w:val="22"/>
        </w:rPr>
        <w:t xml:space="preserve"> muerte del concesionario y no cumplirse con los requisitos del proceso de traspaso mortis causa</w:t>
      </w:r>
      <w:r w:rsidRPr="00FC4069">
        <w:rPr>
          <w:rFonts w:ascii="Verdana" w:hAnsi="Verdana"/>
          <w:i/>
          <w:sz w:val="22"/>
          <w:szCs w:val="22"/>
        </w:rPr>
        <w:t>”</w:t>
      </w:r>
      <w:r>
        <w:rPr>
          <w:rFonts w:ascii="Verdana" w:hAnsi="Verdana"/>
          <w:sz w:val="22"/>
          <w:szCs w:val="22"/>
        </w:rPr>
        <w:t>.</w:t>
      </w:r>
    </w:p>
    <w:p w:rsidR="00E84055" w:rsidRDefault="00E84055" w:rsidP="00846396">
      <w:pPr>
        <w:widowControl w:val="0"/>
        <w:tabs>
          <w:tab w:val="left" w:pos="285"/>
          <w:tab w:val="left" w:pos="720"/>
        </w:tabs>
        <w:autoSpaceDE w:val="0"/>
        <w:autoSpaceDN w:val="0"/>
        <w:adjustRightInd w:val="0"/>
        <w:jc w:val="both"/>
        <w:rPr>
          <w:rFonts w:ascii="Verdana" w:hAnsi="Verdana"/>
          <w:sz w:val="22"/>
          <w:szCs w:val="22"/>
        </w:rPr>
      </w:pPr>
    </w:p>
    <w:p w:rsidR="00E84055" w:rsidRDefault="00E84055" w:rsidP="00846396">
      <w:pPr>
        <w:autoSpaceDE w:val="0"/>
        <w:autoSpaceDN w:val="0"/>
        <w:adjustRightInd w:val="0"/>
        <w:jc w:val="both"/>
        <w:rPr>
          <w:rFonts w:ascii="Verdana" w:hAnsi="Verdana"/>
          <w:sz w:val="22"/>
          <w:szCs w:val="22"/>
          <w:lang w:val="es-MX"/>
        </w:rPr>
      </w:pPr>
      <w:r w:rsidRPr="00884746">
        <w:rPr>
          <w:rFonts w:ascii="Verdana" w:hAnsi="Verdana"/>
          <w:sz w:val="22"/>
          <w:szCs w:val="22"/>
          <w:lang w:val="es-MX"/>
        </w:rPr>
        <w:t>La Junta Directiva del Consejo de Transporte Público</w:t>
      </w:r>
      <w:r>
        <w:rPr>
          <w:rFonts w:ascii="Verdana" w:hAnsi="Verdana"/>
          <w:sz w:val="22"/>
          <w:szCs w:val="22"/>
          <w:lang w:val="es-MX"/>
        </w:rPr>
        <w:t xml:space="preserve"> </w:t>
      </w:r>
      <w:r w:rsidRPr="00884746">
        <w:rPr>
          <w:rFonts w:ascii="Verdana" w:hAnsi="Verdana"/>
          <w:sz w:val="22"/>
          <w:szCs w:val="22"/>
          <w:lang w:val="es-MX"/>
        </w:rPr>
        <w:t xml:space="preserve">mediante </w:t>
      </w:r>
      <w:r w:rsidRPr="00B47DF9">
        <w:rPr>
          <w:rFonts w:ascii="Verdana" w:hAnsi="Verdana"/>
          <w:b/>
          <w:sz w:val="22"/>
          <w:szCs w:val="22"/>
          <w:lang w:val="es-MX"/>
        </w:rPr>
        <w:t>Artículo 7.</w:t>
      </w:r>
      <w:r>
        <w:rPr>
          <w:rFonts w:ascii="Verdana" w:hAnsi="Verdana"/>
          <w:b/>
          <w:sz w:val="22"/>
          <w:szCs w:val="22"/>
          <w:lang w:val="es-MX"/>
        </w:rPr>
        <w:t>3</w:t>
      </w:r>
      <w:r w:rsidRPr="00B47DF9">
        <w:rPr>
          <w:rFonts w:ascii="Verdana" w:hAnsi="Verdana"/>
          <w:b/>
          <w:sz w:val="22"/>
          <w:szCs w:val="22"/>
          <w:lang w:val="es-MX"/>
        </w:rPr>
        <w:t xml:space="preserve"> de la Sesión Ordinaria </w:t>
      </w:r>
      <w:r>
        <w:rPr>
          <w:rFonts w:ascii="Verdana" w:hAnsi="Verdana"/>
          <w:b/>
          <w:sz w:val="22"/>
          <w:szCs w:val="22"/>
          <w:lang w:val="es-MX"/>
        </w:rPr>
        <w:t>28</w:t>
      </w:r>
      <w:r w:rsidRPr="00B47DF9">
        <w:rPr>
          <w:rFonts w:ascii="Verdana" w:hAnsi="Verdana"/>
          <w:b/>
          <w:sz w:val="22"/>
          <w:szCs w:val="22"/>
          <w:lang w:val="es-MX"/>
        </w:rPr>
        <w:t xml:space="preserve">-2015 de </w:t>
      </w:r>
      <w:r>
        <w:rPr>
          <w:rFonts w:ascii="Verdana" w:hAnsi="Verdana"/>
          <w:b/>
          <w:sz w:val="22"/>
          <w:szCs w:val="22"/>
          <w:lang w:val="es-MX"/>
        </w:rPr>
        <w:t>14</w:t>
      </w:r>
      <w:r w:rsidRPr="00B47DF9">
        <w:rPr>
          <w:rFonts w:ascii="Verdana" w:hAnsi="Verdana"/>
          <w:b/>
          <w:sz w:val="22"/>
          <w:szCs w:val="22"/>
          <w:lang w:val="es-MX"/>
        </w:rPr>
        <w:t xml:space="preserve"> de </w:t>
      </w:r>
      <w:r>
        <w:rPr>
          <w:rFonts w:ascii="Verdana" w:hAnsi="Verdana"/>
          <w:b/>
          <w:sz w:val="22"/>
          <w:szCs w:val="22"/>
          <w:lang w:val="es-MX"/>
        </w:rPr>
        <w:t>mayo</w:t>
      </w:r>
      <w:r w:rsidRPr="00B47DF9">
        <w:rPr>
          <w:rFonts w:ascii="Verdana" w:hAnsi="Verdana"/>
          <w:b/>
          <w:sz w:val="22"/>
          <w:szCs w:val="22"/>
          <w:lang w:val="es-MX"/>
        </w:rPr>
        <w:t xml:space="preserve"> de 2015</w:t>
      </w:r>
      <w:r>
        <w:rPr>
          <w:rFonts w:ascii="Verdana" w:hAnsi="Verdana"/>
          <w:sz w:val="22"/>
          <w:szCs w:val="22"/>
          <w:lang w:val="es-MX"/>
        </w:rPr>
        <w:t xml:space="preserve">, aprueba el informe de la Dirección de Asuntos Jurídicos el </w:t>
      </w:r>
      <w:r w:rsidRPr="00B47DF9">
        <w:rPr>
          <w:rFonts w:ascii="Verdana" w:hAnsi="Verdana"/>
          <w:b/>
          <w:sz w:val="22"/>
          <w:szCs w:val="22"/>
          <w:lang w:val="es-MX"/>
        </w:rPr>
        <w:t>DAJ-201500</w:t>
      </w:r>
      <w:r>
        <w:rPr>
          <w:rFonts w:ascii="Verdana" w:hAnsi="Verdana"/>
          <w:b/>
          <w:sz w:val="22"/>
          <w:szCs w:val="22"/>
          <w:lang w:val="es-MX"/>
        </w:rPr>
        <w:t>1616</w:t>
      </w:r>
      <w:r w:rsidRPr="00B47DF9">
        <w:rPr>
          <w:rFonts w:ascii="Verdana" w:hAnsi="Verdana"/>
          <w:b/>
          <w:sz w:val="22"/>
          <w:szCs w:val="22"/>
          <w:lang w:val="es-MX"/>
        </w:rPr>
        <w:t xml:space="preserve"> de </w:t>
      </w:r>
      <w:r>
        <w:rPr>
          <w:rFonts w:ascii="Verdana" w:hAnsi="Verdana"/>
          <w:b/>
          <w:sz w:val="22"/>
          <w:szCs w:val="22"/>
          <w:lang w:val="es-MX"/>
        </w:rPr>
        <w:t>8 de mayo</w:t>
      </w:r>
      <w:r w:rsidRPr="00B47DF9">
        <w:rPr>
          <w:rFonts w:ascii="Verdana" w:hAnsi="Verdana"/>
          <w:b/>
          <w:sz w:val="22"/>
          <w:szCs w:val="22"/>
          <w:lang w:val="es-MX"/>
        </w:rPr>
        <w:t xml:space="preserve"> de 2015</w:t>
      </w:r>
      <w:r>
        <w:rPr>
          <w:rFonts w:ascii="Verdana" w:hAnsi="Verdana"/>
          <w:sz w:val="22"/>
          <w:szCs w:val="22"/>
          <w:lang w:val="es-MX"/>
        </w:rPr>
        <w:t xml:space="preserve"> y rechaza el recurso de Revocatoria así como la nulidad invocada por considerar que el acto recurrido se encuentra adoptado cumpliendo con todos los elementos necesarios para su validez y no invocarse por el recurrente ni de manera somera los fundamentos jurídicos que sustenten ni la nulidad ni la revocatoria del mismo.</w:t>
      </w:r>
    </w:p>
    <w:p w:rsidR="00E84055" w:rsidRDefault="00E84055" w:rsidP="00846396">
      <w:pPr>
        <w:autoSpaceDE w:val="0"/>
        <w:autoSpaceDN w:val="0"/>
        <w:adjustRightInd w:val="0"/>
        <w:jc w:val="both"/>
        <w:rPr>
          <w:rFonts w:ascii="Verdana" w:hAnsi="Verdana"/>
          <w:sz w:val="22"/>
          <w:szCs w:val="22"/>
          <w:lang w:val="es-MX"/>
        </w:rPr>
      </w:pPr>
    </w:p>
    <w:p w:rsidR="00333676" w:rsidRDefault="00333676" w:rsidP="00EC0CE6">
      <w:pPr>
        <w:autoSpaceDE w:val="0"/>
        <w:autoSpaceDN w:val="0"/>
        <w:adjustRightInd w:val="0"/>
        <w:jc w:val="both"/>
        <w:rPr>
          <w:rFonts w:ascii="Verdana" w:hAnsi="Verdana"/>
          <w:b/>
          <w:bCs/>
          <w:sz w:val="22"/>
          <w:szCs w:val="22"/>
          <w:lang w:val="es-MX"/>
        </w:rPr>
      </w:pPr>
    </w:p>
    <w:p w:rsidR="00333676" w:rsidRDefault="00333676" w:rsidP="00EC0CE6">
      <w:pPr>
        <w:autoSpaceDE w:val="0"/>
        <w:autoSpaceDN w:val="0"/>
        <w:adjustRightInd w:val="0"/>
        <w:jc w:val="both"/>
        <w:rPr>
          <w:rFonts w:ascii="Verdana" w:hAnsi="Verdana"/>
          <w:b/>
          <w:bCs/>
          <w:sz w:val="22"/>
          <w:szCs w:val="22"/>
          <w:lang w:val="es-MX"/>
        </w:rPr>
      </w:pPr>
    </w:p>
    <w:p w:rsidR="00EC0CE6" w:rsidRDefault="00EC0CE6" w:rsidP="00EC0CE6">
      <w:pPr>
        <w:autoSpaceDE w:val="0"/>
        <w:autoSpaceDN w:val="0"/>
        <w:adjustRightInd w:val="0"/>
        <w:jc w:val="both"/>
        <w:rPr>
          <w:rFonts w:ascii="Verdana" w:hAnsi="Verdana"/>
          <w:b/>
          <w:bCs/>
          <w:sz w:val="22"/>
          <w:szCs w:val="22"/>
          <w:lang w:val="es-MX"/>
        </w:rPr>
      </w:pPr>
      <w:r>
        <w:rPr>
          <w:rFonts w:ascii="Verdana" w:hAnsi="Verdana"/>
          <w:b/>
          <w:bCs/>
          <w:sz w:val="22"/>
          <w:szCs w:val="22"/>
          <w:lang w:val="es-MX"/>
        </w:rPr>
        <w:t>DE LA LEY 9027.</w:t>
      </w:r>
    </w:p>
    <w:p w:rsidR="00EC0CE6" w:rsidRDefault="00EC0CE6" w:rsidP="00EC0CE6">
      <w:pPr>
        <w:autoSpaceDE w:val="0"/>
        <w:autoSpaceDN w:val="0"/>
        <w:adjustRightInd w:val="0"/>
        <w:jc w:val="both"/>
        <w:rPr>
          <w:rFonts w:ascii="Verdana" w:hAnsi="Verdana"/>
          <w:b/>
          <w:bCs/>
          <w:sz w:val="22"/>
          <w:szCs w:val="22"/>
          <w:lang w:val="es-MX"/>
        </w:rPr>
      </w:pPr>
    </w:p>
    <w:tbl>
      <w:tblPr>
        <w:tblW w:w="8586" w:type="dxa"/>
        <w:tblCellSpacing w:w="15" w:type="dxa"/>
        <w:tblCellMar>
          <w:top w:w="340" w:type="dxa"/>
          <w:left w:w="340" w:type="dxa"/>
          <w:bottom w:w="340" w:type="dxa"/>
          <w:right w:w="340" w:type="dxa"/>
        </w:tblCellMar>
        <w:tblLook w:val="04A0" w:firstRow="1" w:lastRow="0" w:firstColumn="1" w:lastColumn="0" w:noHBand="0" w:noVBand="1"/>
      </w:tblPr>
      <w:tblGrid>
        <w:gridCol w:w="4293"/>
        <w:gridCol w:w="4293"/>
      </w:tblGrid>
      <w:tr w:rsidR="00EC0CE6" w:rsidRPr="00025ADB" w:rsidTr="00CD1AC5">
        <w:trPr>
          <w:tblCellSpacing w:w="15" w:type="dxa"/>
        </w:trPr>
        <w:tc>
          <w:tcPr>
            <w:tcW w:w="8531" w:type="dxa"/>
            <w:gridSpan w:val="2"/>
            <w:tcMar>
              <w:top w:w="0" w:type="dxa"/>
              <w:left w:w="0" w:type="dxa"/>
              <w:bottom w:w="0" w:type="dxa"/>
              <w:right w:w="0" w:type="dxa"/>
            </w:tcMar>
            <w:vAlign w:val="center"/>
            <w:hideMark/>
          </w:tcPr>
          <w:p w:rsidR="00EC0CE6" w:rsidRDefault="00EC0CE6" w:rsidP="00CD1AC5">
            <w:pPr>
              <w:autoSpaceDE w:val="0"/>
              <w:autoSpaceDN w:val="0"/>
              <w:adjustRightInd w:val="0"/>
              <w:jc w:val="both"/>
              <w:rPr>
                <w:rFonts w:ascii="Verdana" w:hAnsi="Verdana"/>
                <w:bCs/>
                <w:lang w:val="es-CR"/>
              </w:rPr>
            </w:pPr>
            <w:r w:rsidRPr="00025ADB">
              <w:rPr>
                <w:rFonts w:ascii="Verdana" w:hAnsi="Verdana"/>
                <w:bCs/>
                <w:sz w:val="22"/>
                <w:szCs w:val="22"/>
                <w:lang w:val="es-CR"/>
              </w:rPr>
              <w:t xml:space="preserve">Ley para autorizar la transmisibilidad de derechos de concesión por muerte del concesionario en el servicio público de taxis, </w:t>
            </w:r>
            <w:r>
              <w:rPr>
                <w:rFonts w:ascii="Verdana" w:hAnsi="Verdana"/>
                <w:bCs/>
                <w:sz w:val="22"/>
                <w:szCs w:val="22"/>
                <w:lang w:val="es-CR"/>
              </w:rPr>
              <w:t xml:space="preserve">Ley </w:t>
            </w:r>
            <w:r w:rsidRPr="00025ADB">
              <w:rPr>
                <w:rFonts w:ascii="Verdana" w:hAnsi="Verdana"/>
                <w:bCs/>
                <w:sz w:val="22"/>
                <w:szCs w:val="22"/>
                <w:lang w:val="es-CR"/>
              </w:rPr>
              <w:t>N° 9027</w:t>
            </w:r>
            <w:r>
              <w:rPr>
                <w:rFonts w:ascii="Verdana" w:hAnsi="Verdana"/>
                <w:bCs/>
                <w:sz w:val="22"/>
                <w:szCs w:val="22"/>
                <w:lang w:val="es-CR"/>
              </w:rPr>
              <w:t xml:space="preserve"> del 6 de febrero de 2012,  </w:t>
            </w:r>
            <w:r w:rsidRPr="00025ADB">
              <w:rPr>
                <w:rFonts w:ascii="Verdana" w:hAnsi="Verdana"/>
                <w:bCs/>
                <w:sz w:val="22"/>
                <w:szCs w:val="22"/>
                <w:lang w:val="es-CR"/>
              </w:rPr>
              <w:t xml:space="preserve">reforma </w:t>
            </w:r>
            <w:r>
              <w:rPr>
                <w:rFonts w:ascii="Verdana" w:hAnsi="Verdana"/>
                <w:bCs/>
                <w:sz w:val="22"/>
                <w:szCs w:val="22"/>
                <w:lang w:val="es-CR"/>
              </w:rPr>
              <w:t xml:space="preserve">la </w:t>
            </w:r>
            <w:r w:rsidRPr="00025ADB">
              <w:rPr>
                <w:rFonts w:ascii="Verdana" w:hAnsi="Verdana"/>
                <w:bCs/>
                <w:sz w:val="22"/>
                <w:szCs w:val="22"/>
                <w:lang w:val="es-CR"/>
              </w:rPr>
              <w:t>Ley Reguladora del Servicio Público de Transporte Remunerado de Personas en Vehículos en la modalidad de Taxi</w:t>
            </w:r>
            <w:r>
              <w:rPr>
                <w:rFonts w:ascii="Verdana" w:hAnsi="Verdana"/>
                <w:bCs/>
                <w:sz w:val="22"/>
                <w:szCs w:val="22"/>
                <w:lang w:val="es-CR"/>
              </w:rPr>
              <w:t>, con el fin de regular el traspaso de concesiones por muerte del concesionario.</w:t>
            </w:r>
          </w:p>
          <w:p w:rsidR="00EC0CE6" w:rsidRDefault="00EC0CE6" w:rsidP="00CD1AC5">
            <w:pPr>
              <w:autoSpaceDE w:val="0"/>
              <w:autoSpaceDN w:val="0"/>
              <w:adjustRightInd w:val="0"/>
              <w:jc w:val="both"/>
              <w:rPr>
                <w:rFonts w:ascii="Verdana" w:hAnsi="Verdana"/>
                <w:bCs/>
                <w:lang w:val="es-CR"/>
              </w:rPr>
            </w:pPr>
          </w:p>
          <w:p w:rsidR="00EC0CE6" w:rsidRDefault="00EC0CE6" w:rsidP="00CD1AC5">
            <w:pPr>
              <w:autoSpaceDE w:val="0"/>
              <w:autoSpaceDN w:val="0"/>
              <w:adjustRightInd w:val="0"/>
              <w:jc w:val="both"/>
              <w:rPr>
                <w:rFonts w:ascii="Verdana" w:hAnsi="Verdana"/>
                <w:bCs/>
                <w:lang w:val="es-CR"/>
              </w:rPr>
            </w:pPr>
            <w:r>
              <w:rPr>
                <w:rFonts w:ascii="Verdana" w:hAnsi="Verdana"/>
                <w:bCs/>
                <w:sz w:val="22"/>
                <w:szCs w:val="22"/>
                <w:lang w:val="es-CR"/>
              </w:rPr>
              <w:lastRenderedPageBreak/>
              <w:t>En ella se determinan quienes pueden ser beneficiarios para que se les transmita la concesión y dispone que deberán en lo sucesivo los concesionarios  registrar las personas que en caso de su muerte serán en calidad de titular y suplente los beneficiarios, de no hacerlo y acaecer un deceso se cancela la concesión.</w:t>
            </w:r>
          </w:p>
          <w:p w:rsidR="00EC0CE6" w:rsidRDefault="00EC0CE6" w:rsidP="00CD1AC5">
            <w:pPr>
              <w:autoSpaceDE w:val="0"/>
              <w:autoSpaceDN w:val="0"/>
              <w:adjustRightInd w:val="0"/>
              <w:jc w:val="both"/>
              <w:rPr>
                <w:rFonts w:ascii="Verdana" w:hAnsi="Verdana"/>
                <w:bCs/>
                <w:lang w:val="es-CR"/>
              </w:rPr>
            </w:pPr>
          </w:p>
          <w:p w:rsidR="00EC0CE6" w:rsidRPr="00025ADB" w:rsidRDefault="00EC0CE6" w:rsidP="00CD1AC5">
            <w:pPr>
              <w:autoSpaceDE w:val="0"/>
              <w:autoSpaceDN w:val="0"/>
              <w:adjustRightInd w:val="0"/>
              <w:jc w:val="both"/>
              <w:rPr>
                <w:rFonts w:ascii="Verdana" w:hAnsi="Verdana"/>
                <w:bCs/>
                <w:lang w:val="es-CR"/>
              </w:rPr>
            </w:pPr>
            <w:r>
              <w:rPr>
                <w:rFonts w:ascii="Verdana" w:hAnsi="Verdana"/>
                <w:bCs/>
                <w:sz w:val="22"/>
                <w:szCs w:val="22"/>
                <w:lang w:val="es-CR"/>
              </w:rPr>
              <w:t>No obstante lo anterior, en el Transitorio de la Ley se dispone una excepción que indica:</w:t>
            </w:r>
          </w:p>
        </w:tc>
      </w:tr>
      <w:tr w:rsidR="00EC0CE6" w:rsidRPr="00025ADB" w:rsidTr="00CD1AC5">
        <w:trPr>
          <w:tblCellSpacing w:w="15" w:type="dxa"/>
        </w:trPr>
        <w:tc>
          <w:tcPr>
            <w:tcW w:w="0" w:type="auto"/>
            <w:tcMar>
              <w:top w:w="0" w:type="dxa"/>
              <w:left w:w="0" w:type="dxa"/>
              <w:bottom w:w="0" w:type="dxa"/>
              <w:right w:w="0" w:type="dxa"/>
            </w:tcMar>
            <w:vAlign w:val="center"/>
            <w:hideMark/>
          </w:tcPr>
          <w:p w:rsidR="00EC0CE6" w:rsidRPr="00025ADB" w:rsidRDefault="00EC0CE6" w:rsidP="00CD1AC5">
            <w:pPr>
              <w:autoSpaceDE w:val="0"/>
              <w:autoSpaceDN w:val="0"/>
              <w:adjustRightInd w:val="0"/>
              <w:jc w:val="both"/>
              <w:rPr>
                <w:rFonts w:ascii="Verdana" w:hAnsi="Verdana"/>
                <w:bCs/>
                <w:lang w:val="es-CR"/>
              </w:rPr>
            </w:pPr>
            <w:bookmarkStart w:id="0" w:name="up"/>
            <w:bookmarkEnd w:id="0"/>
          </w:p>
        </w:tc>
        <w:tc>
          <w:tcPr>
            <w:tcW w:w="0" w:type="auto"/>
            <w:tcMar>
              <w:top w:w="0" w:type="dxa"/>
              <w:left w:w="0" w:type="dxa"/>
              <w:bottom w:w="0" w:type="dxa"/>
              <w:right w:w="0" w:type="dxa"/>
            </w:tcMar>
            <w:vAlign w:val="center"/>
            <w:hideMark/>
          </w:tcPr>
          <w:p w:rsidR="00EC0CE6" w:rsidRPr="00025ADB" w:rsidRDefault="00EC0CE6" w:rsidP="00CD1AC5">
            <w:pPr>
              <w:autoSpaceDE w:val="0"/>
              <w:autoSpaceDN w:val="0"/>
              <w:adjustRightInd w:val="0"/>
              <w:jc w:val="both"/>
              <w:rPr>
                <w:rFonts w:ascii="Verdana" w:hAnsi="Verdana"/>
                <w:b/>
                <w:bCs/>
                <w:lang w:val="es-CR"/>
              </w:rPr>
            </w:pPr>
          </w:p>
        </w:tc>
      </w:tr>
    </w:tbl>
    <w:p w:rsidR="00EC0CE6" w:rsidRDefault="00EC0CE6" w:rsidP="00EC0CE6">
      <w:pPr>
        <w:autoSpaceDE w:val="0"/>
        <w:autoSpaceDN w:val="0"/>
        <w:adjustRightInd w:val="0"/>
        <w:jc w:val="both"/>
        <w:rPr>
          <w:rFonts w:ascii="Verdana" w:hAnsi="Verdana"/>
          <w:b/>
          <w:bCs/>
          <w:sz w:val="22"/>
          <w:szCs w:val="22"/>
          <w:lang w:val="es-CR"/>
        </w:rPr>
      </w:pPr>
    </w:p>
    <w:p w:rsidR="00EC0CE6" w:rsidRDefault="00EC0CE6" w:rsidP="00EC0CE6">
      <w:pPr>
        <w:autoSpaceDE w:val="0"/>
        <w:autoSpaceDN w:val="0"/>
        <w:adjustRightInd w:val="0"/>
        <w:jc w:val="both"/>
        <w:rPr>
          <w:rFonts w:ascii="Verdana" w:hAnsi="Verdana"/>
          <w:b/>
          <w:bCs/>
          <w:sz w:val="22"/>
          <w:szCs w:val="22"/>
          <w:lang w:val="es-CR"/>
        </w:rPr>
      </w:pPr>
    </w:p>
    <w:p w:rsidR="00EC0CE6" w:rsidRPr="0061792A" w:rsidRDefault="00EC0CE6" w:rsidP="00EC0CE6">
      <w:pPr>
        <w:autoSpaceDE w:val="0"/>
        <w:autoSpaceDN w:val="0"/>
        <w:adjustRightInd w:val="0"/>
        <w:jc w:val="both"/>
        <w:rPr>
          <w:rFonts w:ascii="Verdana" w:hAnsi="Verdana"/>
          <w:bCs/>
          <w:sz w:val="22"/>
          <w:szCs w:val="22"/>
          <w:lang w:val="es-CR"/>
        </w:rPr>
      </w:pPr>
      <w:r>
        <w:rPr>
          <w:rFonts w:ascii="Verdana" w:hAnsi="Verdana"/>
          <w:b/>
          <w:bCs/>
          <w:sz w:val="22"/>
          <w:szCs w:val="22"/>
          <w:lang w:val="es-CR"/>
        </w:rPr>
        <w:t>“</w:t>
      </w:r>
      <w:r w:rsidRPr="0061792A">
        <w:rPr>
          <w:rFonts w:ascii="Verdana" w:hAnsi="Verdana"/>
          <w:b/>
          <w:bCs/>
          <w:sz w:val="22"/>
          <w:szCs w:val="22"/>
          <w:lang w:val="es-CR"/>
        </w:rPr>
        <w:t>TRANSITORIO.-</w:t>
      </w:r>
    </w:p>
    <w:p w:rsidR="00EC0CE6" w:rsidRPr="0061792A" w:rsidRDefault="00EC0CE6" w:rsidP="00EC0CE6">
      <w:pPr>
        <w:autoSpaceDE w:val="0"/>
        <w:autoSpaceDN w:val="0"/>
        <w:adjustRightInd w:val="0"/>
        <w:jc w:val="both"/>
        <w:rPr>
          <w:rFonts w:ascii="Verdana" w:hAnsi="Verdana"/>
          <w:bCs/>
          <w:sz w:val="22"/>
          <w:szCs w:val="22"/>
          <w:lang w:val="es-CR"/>
        </w:rPr>
      </w:pPr>
      <w:r w:rsidRPr="0061792A">
        <w:rPr>
          <w:rFonts w:ascii="Verdana" w:hAnsi="Verdana"/>
          <w:bCs/>
          <w:sz w:val="22"/>
          <w:szCs w:val="22"/>
          <w:lang w:val="es-CR"/>
        </w:rPr>
        <w:br/>
        <w:t xml:space="preserve">Autorizase al Consejo de Transporte Público para que, </w:t>
      </w:r>
      <w:r w:rsidRPr="0061792A">
        <w:rPr>
          <w:rFonts w:ascii="Verdana" w:hAnsi="Verdana"/>
          <w:b/>
          <w:bCs/>
          <w:sz w:val="22"/>
          <w:szCs w:val="22"/>
          <w:u w:val="single"/>
          <w:lang w:val="es-CR"/>
        </w:rPr>
        <w:t>durante los noventa días siguientes a la publicación de la presente ley, conozca y resuelva favorablemente las gestiones de transmisibilidad de derechos por muerte de la persona concesionaria en el servicio público de taxis</w:t>
      </w:r>
      <w:r w:rsidRPr="0061792A">
        <w:rPr>
          <w:rFonts w:ascii="Verdana" w:hAnsi="Verdana"/>
          <w:bCs/>
          <w:sz w:val="22"/>
          <w:szCs w:val="22"/>
          <w:lang w:val="es-CR"/>
        </w:rPr>
        <w:t>, acaecidas entre quienes contaban con contratos de explotación del servicio. Transcurrido ese plazo, las que no se hayan gestionado se archivarán en forma definitiva con la consiguiente cancelación de la concesión administrativa correspondiente.</w:t>
      </w:r>
      <w:r>
        <w:rPr>
          <w:rFonts w:ascii="Verdana" w:hAnsi="Verdana"/>
          <w:bCs/>
          <w:sz w:val="22"/>
          <w:szCs w:val="22"/>
          <w:lang w:val="es-CR"/>
        </w:rPr>
        <w:t>” (El Resaltado es nuestro)</w:t>
      </w:r>
    </w:p>
    <w:p w:rsidR="00E84055" w:rsidRDefault="00E84055" w:rsidP="00846396">
      <w:pPr>
        <w:autoSpaceDE w:val="0"/>
        <w:autoSpaceDN w:val="0"/>
        <w:adjustRightInd w:val="0"/>
        <w:jc w:val="both"/>
        <w:rPr>
          <w:rFonts w:ascii="Verdana" w:hAnsi="Verdana"/>
          <w:sz w:val="22"/>
          <w:szCs w:val="22"/>
          <w:lang w:val="es-MX"/>
        </w:rPr>
      </w:pPr>
    </w:p>
    <w:p w:rsidR="00846396" w:rsidRPr="00E61AEA" w:rsidRDefault="00846396" w:rsidP="00846396">
      <w:pPr>
        <w:autoSpaceDE w:val="0"/>
        <w:autoSpaceDN w:val="0"/>
        <w:adjustRightInd w:val="0"/>
        <w:jc w:val="both"/>
        <w:rPr>
          <w:rFonts w:ascii="Verdana" w:hAnsi="Verdana"/>
          <w:bCs/>
          <w:sz w:val="22"/>
          <w:szCs w:val="22"/>
          <w:lang w:val="es-MX"/>
        </w:rPr>
      </w:pPr>
      <w:r w:rsidRPr="00E61AEA">
        <w:rPr>
          <w:rFonts w:ascii="Verdana" w:hAnsi="Verdana"/>
          <w:b/>
          <w:bCs/>
          <w:sz w:val="22"/>
          <w:szCs w:val="22"/>
          <w:lang w:val="es-MX"/>
        </w:rPr>
        <w:t>DEL PRINCIPIO DE LEGALIDAD</w:t>
      </w:r>
    </w:p>
    <w:p w:rsidR="00846396" w:rsidRPr="00234E53" w:rsidRDefault="00846396" w:rsidP="00846396">
      <w:pPr>
        <w:autoSpaceDE w:val="0"/>
        <w:autoSpaceDN w:val="0"/>
        <w:adjustRightInd w:val="0"/>
        <w:jc w:val="both"/>
        <w:rPr>
          <w:rFonts w:ascii="Verdana" w:hAnsi="Verdana"/>
          <w:bCs/>
          <w:lang w:val="es-MX"/>
        </w:rPr>
      </w:pPr>
    </w:p>
    <w:p w:rsidR="00846396" w:rsidRPr="00E61AEA" w:rsidRDefault="00846396" w:rsidP="00846396">
      <w:pPr>
        <w:autoSpaceDE w:val="0"/>
        <w:autoSpaceDN w:val="0"/>
        <w:adjustRightInd w:val="0"/>
        <w:jc w:val="both"/>
        <w:rPr>
          <w:rFonts w:ascii="Verdana" w:hAnsi="Verdana"/>
          <w:bCs/>
          <w:sz w:val="22"/>
          <w:szCs w:val="22"/>
          <w:lang w:val="es-MX"/>
        </w:rPr>
      </w:pPr>
      <w:r w:rsidRPr="00E61AEA">
        <w:rPr>
          <w:rFonts w:ascii="Verdana" w:hAnsi="Verdana"/>
          <w:bCs/>
          <w:sz w:val="22"/>
          <w:szCs w:val="22"/>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846396" w:rsidRPr="00E61AEA" w:rsidRDefault="00846396" w:rsidP="00846396">
      <w:pPr>
        <w:autoSpaceDE w:val="0"/>
        <w:autoSpaceDN w:val="0"/>
        <w:adjustRightInd w:val="0"/>
        <w:jc w:val="both"/>
        <w:rPr>
          <w:rFonts w:ascii="Verdana" w:hAnsi="Verdana"/>
          <w:sz w:val="22"/>
          <w:szCs w:val="22"/>
          <w:lang w:val="es-MX"/>
        </w:rPr>
      </w:pPr>
    </w:p>
    <w:p w:rsidR="00846396" w:rsidRPr="00E61AEA" w:rsidRDefault="00846396" w:rsidP="00846396">
      <w:pPr>
        <w:autoSpaceDE w:val="0"/>
        <w:autoSpaceDN w:val="0"/>
        <w:adjustRightInd w:val="0"/>
        <w:jc w:val="both"/>
        <w:rPr>
          <w:rFonts w:ascii="Verdana" w:hAnsi="Verdana"/>
          <w:sz w:val="22"/>
          <w:szCs w:val="22"/>
          <w:lang w:val="es-MX"/>
        </w:rPr>
      </w:pPr>
      <w:r w:rsidRPr="00E61AEA">
        <w:rPr>
          <w:rFonts w:ascii="Verdana" w:hAnsi="Verdana"/>
          <w:sz w:val="22"/>
          <w:szCs w:val="22"/>
          <w:lang w:val="es-MX"/>
        </w:rPr>
        <w:t>La Sala Constitucional de la Corte Suprema de Justicia, en su sentencia No. 2001-02493,  de las dieciséis horas, con veinticinco minutos, del veintisiete de marzo del dos mil uno,  respecto del Principio de Legalidad, manifestó:</w:t>
      </w:r>
    </w:p>
    <w:p w:rsidR="00846396" w:rsidRPr="00E61AEA" w:rsidRDefault="00846396" w:rsidP="00846396">
      <w:pPr>
        <w:autoSpaceDE w:val="0"/>
        <w:autoSpaceDN w:val="0"/>
        <w:adjustRightInd w:val="0"/>
        <w:jc w:val="both"/>
        <w:rPr>
          <w:rFonts w:ascii="Verdana" w:hAnsi="Verdana"/>
          <w:sz w:val="22"/>
          <w:szCs w:val="22"/>
          <w:lang w:val="es-MX"/>
        </w:rPr>
      </w:pPr>
    </w:p>
    <w:p w:rsidR="00846396" w:rsidRPr="00E61AEA" w:rsidRDefault="00846396" w:rsidP="00846396">
      <w:pPr>
        <w:autoSpaceDE w:val="0"/>
        <w:autoSpaceDN w:val="0"/>
        <w:adjustRightInd w:val="0"/>
        <w:jc w:val="both"/>
        <w:rPr>
          <w:rFonts w:ascii="Verdana" w:hAnsi="Verdana"/>
          <w:b/>
          <w:sz w:val="22"/>
          <w:szCs w:val="22"/>
          <w:lang w:val="es-MX"/>
        </w:rPr>
      </w:pPr>
      <w:r w:rsidRPr="00E61AEA">
        <w:rPr>
          <w:rFonts w:ascii="Verdana" w:hAnsi="Verdana"/>
          <w:bCs/>
          <w:sz w:val="22"/>
          <w:szCs w:val="22"/>
          <w:lang w:val="es-MX"/>
        </w:rPr>
        <w:t>“II.- Sobre el principio de legalidad:</w:t>
      </w:r>
      <w:r w:rsidRPr="00E61AEA">
        <w:rPr>
          <w:rFonts w:ascii="Verdana" w:hAnsi="Verdana"/>
          <w:sz w:val="22"/>
          <w:szCs w:val="22"/>
          <w:lang w:val="es-MX"/>
        </w:rPr>
        <w:t xml:space="preserve"> El principio de legalidad que se consagra en el artículo 11 de nuestra Constitución Política, significa que </w:t>
      </w:r>
      <w:r w:rsidRPr="00E61AEA">
        <w:rPr>
          <w:rFonts w:ascii="Verdana" w:hAnsi="Verdana"/>
          <w:b/>
          <w:sz w:val="22"/>
          <w:szCs w:val="22"/>
          <w:u w:val="single"/>
          <w:lang w:val="es-MX"/>
        </w:rPr>
        <w:t>los actos y comportamientos de la Administración deben de estar regulados por norma escrita</w:t>
      </w:r>
      <w:r w:rsidRPr="00E61AEA">
        <w:rPr>
          <w:rFonts w:ascii="Verdana" w:hAnsi="Verdana"/>
          <w:sz w:val="22"/>
          <w:szCs w:val="22"/>
          <w:lang w:val="es-MX"/>
        </w:rPr>
        <w:t>, lo que significa desde luego, el sometimiento a la Constitución y a la ley, preferentemente, y en general a todas las normas del ordenamiento jurídico, o sea lo que se conoce como el principio de juridicidad de la Administración</w:t>
      </w:r>
      <w:r w:rsidRPr="00E61AEA">
        <w:rPr>
          <w:rFonts w:ascii="Verdana" w:hAnsi="Verdana"/>
          <w:b/>
          <w:sz w:val="22"/>
          <w:szCs w:val="22"/>
          <w:lang w:val="es-MX"/>
        </w:rPr>
        <w:t xml:space="preserve">, </w:t>
      </w:r>
      <w:r w:rsidRPr="00E61AEA">
        <w:rPr>
          <w:rFonts w:ascii="Verdana" w:hAnsi="Verdana"/>
          <w:b/>
          <w:sz w:val="22"/>
          <w:szCs w:val="22"/>
          <w:u w:val="single"/>
          <w:lang w:val="es-MX"/>
        </w:rPr>
        <w:t>el cual significa que las instituciones públicas solamente pueden actuar en la medida en la que se encuentren apoderadas para hacerlo por el mismo ordenamiento y normalmente a texto expreso</w:t>
      </w:r>
      <w:r w:rsidRPr="00E61AEA">
        <w:rPr>
          <w:rFonts w:ascii="Verdana" w:hAnsi="Verdana"/>
          <w:b/>
          <w:sz w:val="22"/>
          <w:szCs w:val="22"/>
          <w:lang w:val="es-MX"/>
        </w:rPr>
        <w:t xml:space="preserve">, </w:t>
      </w:r>
      <w:r w:rsidRPr="00E61AEA">
        <w:rPr>
          <w:rFonts w:ascii="Verdana" w:hAnsi="Verdana"/>
          <w:b/>
          <w:sz w:val="22"/>
          <w:szCs w:val="22"/>
          <w:u w:val="single"/>
          <w:lang w:val="es-MX"/>
        </w:rPr>
        <w:t xml:space="preserve">en consecuencia solo le es permitido lo que esté constitucionalmente y legalmente autorizado en forma expresa y </w:t>
      </w:r>
      <w:r w:rsidRPr="00E61AEA">
        <w:rPr>
          <w:rFonts w:ascii="Verdana" w:hAnsi="Verdana"/>
          <w:b/>
          <w:i/>
          <w:sz w:val="22"/>
          <w:szCs w:val="22"/>
          <w:u w:val="single"/>
          <w:lang w:val="es-MX"/>
        </w:rPr>
        <w:t>todo lo que no les esté autorizado les está vedado. “</w:t>
      </w:r>
      <w:r w:rsidRPr="00E61AEA">
        <w:rPr>
          <w:rFonts w:ascii="Verdana" w:hAnsi="Verdana"/>
          <w:b/>
          <w:sz w:val="22"/>
          <w:szCs w:val="22"/>
          <w:lang w:val="es-MX"/>
        </w:rPr>
        <w:t xml:space="preserve"> (Lo resaltado no es del original)</w:t>
      </w:r>
    </w:p>
    <w:p w:rsidR="00846396" w:rsidRPr="00E61AEA" w:rsidRDefault="00846396" w:rsidP="00846396">
      <w:pPr>
        <w:autoSpaceDE w:val="0"/>
        <w:autoSpaceDN w:val="0"/>
        <w:adjustRightInd w:val="0"/>
        <w:jc w:val="both"/>
        <w:rPr>
          <w:rFonts w:ascii="Verdana" w:hAnsi="Verdana"/>
          <w:b/>
          <w:sz w:val="22"/>
          <w:szCs w:val="22"/>
          <w:lang w:val="es-MX"/>
        </w:rPr>
      </w:pPr>
      <w:bookmarkStart w:id="1" w:name="_GoBack"/>
      <w:bookmarkEnd w:id="1"/>
    </w:p>
    <w:p w:rsidR="00846396" w:rsidRPr="00E61AEA" w:rsidRDefault="00846396" w:rsidP="00846396">
      <w:pPr>
        <w:autoSpaceDE w:val="0"/>
        <w:autoSpaceDN w:val="0"/>
        <w:adjustRightInd w:val="0"/>
        <w:jc w:val="both"/>
        <w:rPr>
          <w:rFonts w:ascii="Verdana" w:hAnsi="Verdana"/>
          <w:iCs/>
          <w:sz w:val="22"/>
          <w:szCs w:val="22"/>
          <w:lang w:val="es-MX"/>
        </w:rPr>
      </w:pPr>
      <w:r w:rsidRPr="00E61AEA">
        <w:rPr>
          <w:rFonts w:ascii="Verdana" w:hAnsi="Verdana"/>
          <w:iCs/>
          <w:sz w:val="22"/>
          <w:szCs w:val="22"/>
          <w:lang w:val="es-MX"/>
        </w:rPr>
        <w:lastRenderedPageBreak/>
        <w:t xml:space="preserve">El Principio de Legalidad  constituye pues el marco de acción o actuación  al cual se encuentra  sujeto todo funcionario público y de no ajustarse a éste sus actos son nulos. </w:t>
      </w:r>
    </w:p>
    <w:p w:rsidR="00846396" w:rsidRPr="00E61AEA" w:rsidRDefault="00846396" w:rsidP="00846396">
      <w:pPr>
        <w:jc w:val="both"/>
        <w:rPr>
          <w:rFonts w:ascii="Verdana" w:hAnsi="Verdana"/>
          <w:sz w:val="22"/>
          <w:szCs w:val="22"/>
          <w:lang w:val="es-MX"/>
        </w:rPr>
      </w:pPr>
    </w:p>
    <w:p w:rsidR="00333676" w:rsidRDefault="00333676" w:rsidP="00846396">
      <w:pPr>
        <w:jc w:val="both"/>
        <w:rPr>
          <w:rFonts w:ascii="Verdana" w:hAnsi="Verdana"/>
          <w:b/>
          <w:sz w:val="22"/>
          <w:szCs w:val="22"/>
        </w:rPr>
      </w:pPr>
    </w:p>
    <w:p w:rsidR="00846396" w:rsidRDefault="00846396" w:rsidP="00846396">
      <w:pPr>
        <w:jc w:val="both"/>
        <w:rPr>
          <w:rFonts w:ascii="Verdana" w:hAnsi="Verdana"/>
          <w:b/>
          <w:sz w:val="22"/>
          <w:szCs w:val="22"/>
        </w:rPr>
      </w:pPr>
      <w:r>
        <w:rPr>
          <w:rFonts w:ascii="Verdana" w:hAnsi="Verdana"/>
          <w:b/>
          <w:sz w:val="22"/>
          <w:szCs w:val="22"/>
        </w:rPr>
        <w:t>CASO CONCRETO.</w:t>
      </w:r>
    </w:p>
    <w:p w:rsidR="00846396" w:rsidRDefault="00846396" w:rsidP="00846396">
      <w:pPr>
        <w:jc w:val="center"/>
        <w:rPr>
          <w:rFonts w:ascii="Verdana" w:hAnsi="Verdana"/>
          <w:b/>
          <w:sz w:val="22"/>
          <w:szCs w:val="22"/>
        </w:rPr>
      </w:pPr>
    </w:p>
    <w:p w:rsidR="00846396" w:rsidRDefault="00846396" w:rsidP="00846396">
      <w:pPr>
        <w:jc w:val="both"/>
        <w:rPr>
          <w:rFonts w:ascii="Verdana" w:hAnsi="Verdana"/>
          <w:sz w:val="22"/>
          <w:szCs w:val="22"/>
        </w:rPr>
      </w:pPr>
      <w:r>
        <w:rPr>
          <w:rFonts w:ascii="Verdana" w:hAnsi="Verdana"/>
          <w:sz w:val="22"/>
          <w:szCs w:val="22"/>
        </w:rPr>
        <w:t>En cuanto al caso bajo análisis, es claro que  el Consejo de Transporte Público debe actuar bajo el principio de Legalidad y no cuenta con la posibilidad,  de hacer valoraciones de índole subjetivo aún cuando pueda parecer muy loable el hacerlo.</w:t>
      </w:r>
    </w:p>
    <w:p w:rsidR="00846396" w:rsidRDefault="00846396" w:rsidP="00846396">
      <w:pPr>
        <w:jc w:val="both"/>
        <w:rPr>
          <w:rFonts w:ascii="Verdana" w:hAnsi="Verdana"/>
          <w:sz w:val="22"/>
          <w:szCs w:val="22"/>
        </w:rPr>
      </w:pPr>
    </w:p>
    <w:p w:rsidR="006A7A10" w:rsidRDefault="00846396" w:rsidP="00846396">
      <w:pPr>
        <w:jc w:val="both"/>
        <w:rPr>
          <w:rFonts w:ascii="Verdana" w:hAnsi="Verdana"/>
          <w:sz w:val="22"/>
          <w:szCs w:val="22"/>
          <w:lang w:val="es-MX"/>
        </w:rPr>
      </w:pPr>
      <w:r>
        <w:rPr>
          <w:rFonts w:ascii="Verdana" w:hAnsi="Verdana"/>
          <w:sz w:val="22"/>
          <w:szCs w:val="22"/>
        </w:rPr>
        <w:t xml:space="preserve">Si nos remitimos a las piezas del expediente, específicamente al informe </w:t>
      </w:r>
      <w:r>
        <w:rPr>
          <w:rFonts w:ascii="Verdana" w:hAnsi="Verdana"/>
          <w:sz w:val="22"/>
          <w:szCs w:val="22"/>
          <w:lang w:val="es-MX"/>
        </w:rPr>
        <w:t xml:space="preserve">de la Dirección de Asuntos Jurídicos el </w:t>
      </w:r>
      <w:r w:rsidRPr="005722D2">
        <w:rPr>
          <w:rFonts w:ascii="Verdana" w:hAnsi="Verdana"/>
          <w:b/>
          <w:sz w:val="22"/>
          <w:szCs w:val="22"/>
          <w:lang w:val="es-MX"/>
        </w:rPr>
        <w:t>DAJ-2015000</w:t>
      </w:r>
      <w:r w:rsidR="007F64B8" w:rsidRPr="005722D2">
        <w:rPr>
          <w:rFonts w:ascii="Verdana" w:hAnsi="Verdana"/>
          <w:b/>
          <w:sz w:val="22"/>
          <w:szCs w:val="22"/>
          <w:lang w:val="es-MX"/>
        </w:rPr>
        <w:t>697</w:t>
      </w:r>
      <w:r w:rsidRPr="005722D2">
        <w:rPr>
          <w:rFonts w:ascii="Verdana" w:hAnsi="Verdana"/>
          <w:b/>
          <w:sz w:val="22"/>
          <w:szCs w:val="22"/>
          <w:lang w:val="es-MX"/>
        </w:rPr>
        <w:t xml:space="preserve"> de </w:t>
      </w:r>
      <w:r w:rsidR="007F64B8" w:rsidRPr="005722D2">
        <w:rPr>
          <w:rFonts w:ascii="Verdana" w:hAnsi="Verdana"/>
          <w:b/>
          <w:sz w:val="22"/>
          <w:szCs w:val="22"/>
          <w:lang w:val="es-MX"/>
        </w:rPr>
        <w:t>19 de febrero</w:t>
      </w:r>
      <w:r w:rsidRPr="005722D2">
        <w:rPr>
          <w:rFonts w:ascii="Verdana" w:hAnsi="Verdana"/>
          <w:b/>
          <w:sz w:val="22"/>
          <w:szCs w:val="22"/>
          <w:lang w:val="es-MX"/>
        </w:rPr>
        <w:t xml:space="preserve"> de 201</w:t>
      </w:r>
      <w:r w:rsidR="007F64B8" w:rsidRPr="005722D2">
        <w:rPr>
          <w:rFonts w:ascii="Verdana" w:hAnsi="Verdana"/>
          <w:b/>
          <w:sz w:val="22"/>
          <w:szCs w:val="22"/>
          <w:lang w:val="es-MX"/>
        </w:rPr>
        <w:t>4</w:t>
      </w:r>
      <w:r w:rsidRPr="005722D2">
        <w:rPr>
          <w:rFonts w:ascii="Verdana" w:hAnsi="Verdana"/>
          <w:b/>
          <w:sz w:val="22"/>
          <w:szCs w:val="22"/>
          <w:lang w:val="es-MX"/>
        </w:rPr>
        <w:t xml:space="preserve"> </w:t>
      </w:r>
      <w:r>
        <w:rPr>
          <w:rFonts w:ascii="Verdana" w:hAnsi="Verdana"/>
          <w:sz w:val="22"/>
          <w:szCs w:val="22"/>
          <w:lang w:val="es-MX"/>
        </w:rPr>
        <w:t xml:space="preserve">que es el sustento jurídico del acuerdo </w:t>
      </w:r>
      <w:r w:rsidR="007F64B8">
        <w:rPr>
          <w:rFonts w:ascii="Verdana" w:hAnsi="Verdana"/>
          <w:sz w:val="22"/>
          <w:szCs w:val="22"/>
          <w:lang w:val="es-MX"/>
        </w:rPr>
        <w:t>impugnado se puede verificar que el recurrente presento su solicitud</w:t>
      </w:r>
      <w:r w:rsidR="005722D2">
        <w:rPr>
          <w:rFonts w:ascii="Verdana" w:hAnsi="Verdana"/>
          <w:sz w:val="22"/>
          <w:szCs w:val="22"/>
          <w:lang w:val="es-MX"/>
        </w:rPr>
        <w:t xml:space="preserve"> el </w:t>
      </w:r>
      <w:r w:rsidR="005722D2" w:rsidRPr="000E39A6">
        <w:rPr>
          <w:rFonts w:ascii="Verdana" w:hAnsi="Verdana"/>
          <w:b/>
          <w:sz w:val="22"/>
          <w:szCs w:val="22"/>
          <w:lang w:val="es-MX"/>
        </w:rPr>
        <w:t>11 de noviembre de 2013</w:t>
      </w:r>
      <w:r w:rsidR="005722D2">
        <w:rPr>
          <w:rFonts w:ascii="Verdana" w:hAnsi="Verdana"/>
          <w:sz w:val="22"/>
          <w:szCs w:val="22"/>
          <w:lang w:val="es-MX"/>
        </w:rPr>
        <w:t xml:space="preserve"> lo que es reafirmado con la copia de la misma solicitud del señor </w:t>
      </w:r>
      <w:r w:rsidR="007670C9">
        <w:rPr>
          <w:rFonts w:ascii="Verdana" w:hAnsi="Verdana"/>
          <w:b/>
          <w:sz w:val="22"/>
          <w:szCs w:val="22"/>
          <w:lang w:val="es-MX"/>
        </w:rPr>
        <w:t>L.Z.P.</w:t>
      </w:r>
      <w:r w:rsidR="005722D2">
        <w:rPr>
          <w:rFonts w:ascii="Verdana" w:hAnsi="Verdana"/>
          <w:b/>
          <w:sz w:val="22"/>
          <w:szCs w:val="22"/>
          <w:lang w:val="es-MX"/>
        </w:rPr>
        <w:t xml:space="preserve"> </w:t>
      </w:r>
      <w:r w:rsidR="006A7A10">
        <w:rPr>
          <w:rFonts w:ascii="Verdana" w:hAnsi="Verdana"/>
          <w:sz w:val="22"/>
          <w:szCs w:val="22"/>
          <w:lang w:val="es-MX"/>
        </w:rPr>
        <w:t>que se encuentra folio 46 del expediente administrativo.</w:t>
      </w:r>
    </w:p>
    <w:p w:rsidR="006A7A10" w:rsidRDefault="006A7A10" w:rsidP="00846396">
      <w:pPr>
        <w:jc w:val="both"/>
        <w:rPr>
          <w:rFonts w:ascii="Verdana" w:hAnsi="Verdana" w:cs="Arial"/>
          <w:sz w:val="22"/>
          <w:szCs w:val="22"/>
        </w:rPr>
      </w:pPr>
    </w:p>
    <w:p w:rsidR="00846396" w:rsidRDefault="00846396" w:rsidP="00846396">
      <w:pPr>
        <w:jc w:val="both"/>
        <w:rPr>
          <w:rFonts w:ascii="Verdana" w:hAnsi="Verdana"/>
          <w:sz w:val="22"/>
          <w:szCs w:val="22"/>
        </w:rPr>
      </w:pPr>
      <w:r>
        <w:rPr>
          <w:rFonts w:ascii="Verdana" w:hAnsi="Verdana" w:cs="Arial"/>
          <w:sz w:val="22"/>
          <w:szCs w:val="22"/>
        </w:rPr>
        <w:t xml:space="preserve">Por otro </w:t>
      </w:r>
      <w:proofErr w:type="gramStart"/>
      <w:r>
        <w:rPr>
          <w:rFonts w:ascii="Verdana" w:hAnsi="Verdana" w:cs="Arial"/>
          <w:sz w:val="22"/>
          <w:szCs w:val="22"/>
        </w:rPr>
        <w:t>lado</w:t>
      </w:r>
      <w:proofErr w:type="gramEnd"/>
      <w:r>
        <w:rPr>
          <w:rFonts w:ascii="Verdana" w:hAnsi="Verdana" w:cs="Arial"/>
          <w:sz w:val="22"/>
          <w:szCs w:val="22"/>
        </w:rPr>
        <w:t xml:space="preserve"> </w:t>
      </w:r>
      <w:r w:rsidR="006A7A10">
        <w:rPr>
          <w:rFonts w:ascii="Verdana" w:hAnsi="Verdana"/>
          <w:sz w:val="22"/>
          <w:szCs w:val="22"/>
          <w:lang w:val="es-MX"/>
        </w:rPr>
        <w:t xml:space="preserve">según fotocopia de certificación del Registro Civil, el señor </w:t>
      </w:r>
      <w:r w:rsidR="007670C9">
        <w:rPr>
          <w:rFonts w:ascii="Verdana" w:hAnsi="Verdana"/>
          <w:b/>
          <w:sz w:val="22"/>
          <w:szCs w:val="22"/>
          <w:lang w:val="es-MX"/>
        </w:rPr>
        <w:t>A.Z.M.</w:t>
      </w:r>
      <w:r w:rsidR="006A7A10" w:rsidRPr="00596F7A">
        <w:rPr>
          <w:rFonts w:ascii="Verdana" w:hAnsi="Verdana"/>
          <w:b/>
          <w:sz w:val="22"/>
          <w:szCs w:val="22"/>
          <w:lang w:val="es-MX"/>
        </w:rPr>
        <w:t xml:space="preserve">, cédula de identidad </w:t>
      </w:r>
      <w:r w:rsidR="007670C9">
        <w:rPr>
          <w:rFonts w:ascii="Verdana" w:hAnsi="Verdana"/>
          <w:b/>
          <w:sz w:val="22"/>
          <w:szCs w:val="22"/>
          <w:lang w:val="es-MX"/>
        </w:rPr>
        <w:t>XXX</w:t>
      </w:r>
      <w:r w:rsidR="006A7A10">
        <w:rPr>
          <w:rFonts w:ascii="Verdana" w:hAnsi="Verdana"/>
          <w:sz w:val="22"/>
          <w:szCs w:val="22"/>
          <w:lang w:val="es-MX"/>
        </w:rPr>
        <w:t xml:space="preserve">, falleció en la ciudad de </w:t>
      </w:r>
      <w:r w:rsidR="007670C9">
        <w:rPr>
          <w:rFonts w:ascii="Verdana" w:hAnsi="Verdana"/>
          <w:sz w:val="22"/>
          <w:szCs w:val="22"/>
          <w:lang w:val="es-MX"/>
        </w:rPr>
        <w:t>XXX</w:t>
      </w:r>
      <w:r w:rsidR="006A7A10">
        <w:rPr>
          <w:rFonts w:ascii="Verdana" w:hAnsi="Verdana"/>
          <w:b/>
          <w:sz w:val="22"/>
          <w:szCs w:val="22"/>
          <w:lang w:val="es-MX"/>
        </w:rPr>
        <w:t xml:space="preserve"> visible a folio</w:t>
      </w:r>
      <w:r w:rsidR="00CF3558">
        <w:rPr>
          <w:rFonts w:ascii="Verdana" w:hAnsi="Verdana"/>
          <w:b/>
          <w:sz w:val="22"/>
          <w:szCs w:val="22"/>
          <w:lang w:val="es-MX"/>
        </w:rPr>
        <w:t xml:space="preserve"> 61 del expediente. </w:t>
      </w:r>
    </w:p>
    <w:p w:rsidR="00846396" w:rsidRDefault="00846396" w:rsidP="00846396">
      <w:pPr>
        <w:jc w:val="both"/>
        <w:rPr>
          <w:rFonts w:ascii="Verdana" w:hAnsi="Verdana"/>
          <w:sz w:val="22"/>
          <w:szCs w:val="22"/>
        </w:rPr>
      </w:pPr>
    </w:p>
    <w:p w:rsidR="00EC0CE6" w:rsidRDefault="00BC7A5B" w:rsidP="00EC0CE6">
      <w:pPr>
        <w:autoSpaceDE w:val="0"/>
        <w:autoSpaceDN w:val="0"/>
        <w:adjustRightInd w:val="0"/>
        <w:jc w:val="both"/>
        <w:rPr>
          <w:rFonts w:ascii="Verdana" w:hAnsi="Verdana"/>
          <w:color w:val="000000"/>
          <w:sz w:val="22"/>
          <w:szCs w:val="22"/>
          <w:lang w:eastAsia="es-CR"/>
        </w:rPr>
      </w:pPr>
      <w:r>
        <w:rPr>
          <w:rFonts w:ascii="Verdana" w:hAnsi="Verdana"/>
          <w:color w:val="000000"/>
          <w:sz w:val="22"/>
          <w:szCs w:val="22"/>
          <w:lang w:eastAsia="es-CR"/>
        </w:rPr>
        <w:t>De acuerdo con lo anterior</w:t>
      </w:r>
      <w:r w:rsidR="00EC0CE6">
        <w:rPr>
          <w:rFonts w:ascii="Verdana" w:hAnsi="Verdana"/>
          <w:color w:val="000000"/>
          <w:sz w:val="22"/>
          <w:szCs w:val="22"/>
          <w:lang w:eastAsia="es-CR"/>
        </w:rPr>
        <w:t xml:space="preserve"> como se indicó supra la Ley 9027 tiene un transitorio que indica: </w:t>
      </w:r>
    </w:p>
    <w:p w:rsidR="00EC0CE6" w:rsidRDefault="00EC0CE6" w:rsidP="00EC0CE6">
      <w:pPr>
        <w:autoSpaceDE w:val="0"/>
        <w:autoSpaceDN w:val="0"/>
        <w:adjustRightInd w:val="0"/>
        <w:jc w:val="both"/>
        <w:rPr>
          <w:rFonts w:ascii="Verdana" w:hAnsi="Verdana"/>
          <w:color w:val="000000"/>
          <w:sz w:val="22"/>
          <w:szCs w:val="22"/>
          <w:lang w:eastAsia="es-CR"/>
        </w:rPr>
      </w:pPr>
    </w:p>
    <w:p w:rsidR="00EC0CE6" w:rsidRDefault="00EC0CE6" w:rsidP="00EC0CE6">
      <w:pPr>
        <w:autoSpaceDE w:val="0"/>
        <w:autoSpaceDN w:val="0"/>
        <w:adjustRightInd w:val="0"/>
        <w:jc w:val="both"/>
        <w:rPr>
          <w:rFonts w:ascii="Verdana" w:hAnsi="Verdana"/>
          <w:b/>
          <w:bCs/>
          <w:i/>
          <w:sz w:val="22"/>
          <w:szCs w:val="22"/>
          <w:lang w:val="es-CR"/>
        </w:rPr>
      </w:pPr>
    </w:p>
    <w:p w:rsidR="00EC0CE6" w:rsidRPr="005C1D85" w:rsidRDefault="00EC0CE6" w:rsidP="00EC0CE6">
      <w:pPr>
        <w:autoSpaceDE w:val="0"/>
        <w:autoSpaceDN w:val="0"/>
        <w:adjustRightInd w:val="0"/>
        <w:jc w:val="both"/>
        <w:rPr>
          <w:rFonts w:ascii="Verdana" w:hAnsi="Verdana"/>
          <w:bCs/>
          <w:i/>
          <w:sz w:val="22"/>
          <w:szCs w:val="22"/>
          <w:lang w:val="es-CR"/>
        </w:rPr>
      </w:pPr>
      <w:r w:rsidRPr="005C1D85">
        <w:rPr>
          <w:rFonts w:ascii="Verdana" w:hAnsi="Verdana"/>
          <w:b/>
          <w:bCs/>
          <w:i/>
          <w:sz w:val="22"/>
          <w:szCs w:val="22"/>
          <w:lang w:val="es-CR"/>
        </w:rPr>
        <w:t>“TRANSITORIO.-</w:t>
      </w:r>
    </w:p>
    <w:p w:rsidR="00EC0CE6" w:rsidRPr="005C1D85" w:rsidRDefault="00EC0CE6" w:rsidP="00EC0CE6">
      <w:pPr>
        <w:autoSpaceDE w:val="0"/>
        <w:autoSpaceDN w:val="0"/>
        <w:adjustRightInd w:val="0"/>
        <w:jc w:val="both"/>
        <w:rPr>
          <w:rFonts w:ascii="Verdana" w:hAnsi="Verdana"/>
          <w:bCs/>
          <w:i/>
          <w:sz w:val="22"/>
          <w:szCs w:val="22"/>
          <w:lang w:val="es-CR"/>
        </w:rPr>
      </w:pPr>
      <w:r w:rsidRPr="005C1D85">
        <w:rPr>
          <w:rFonts w:ascii="Verdana" w:hAnsi="Verdana"/>
          <w:bCs/>
          <w:i/>
          <w:sz w:val="22"/>
          <w:szCs w:val="22"/>
          <w:lang w:val="es-CR"/>
        </w:rPr>
        <w:br/>
        <w:t xml:space="preserve">Autorizase al Consejo de Transporte Público para que, </w:t>
      </w:r>
      <w:r w:rsidRPr="005C1D85">
        <w:rPr>
          <w:rFonts w:ascii="Verdana" w:hAnsi="Verdana"/>
          <w:b/>
          <w:bCs/>
          <w:i/>
          <w:sz w:val="22"/>
          <w:szCs w:val="22"/>
          <w:u w:val="single"/>
          <w:lang w:val="es-CR"/>
        </w:rPr>
        <w:t>durante los noventa días siguientes a la publicación de la presente ley, conozca y resuelva favorablemente las gestiones de transmisibilidad de derechos por muerte de la persona concesionaria en el servicio público de taxis</w:t>
      </w:r>
      <w:r w:rsidRPr="005C1D85">
        <w:rPr>
          <w:rFonts w:ascii="Verdana" w:hAnsi="Verdana"/>
          <w:bCs/>
          <w:i/>
          <w:sz w:val="22"/>
          <w:szCs w:val="22"/>
          <w:lang w:val="es-CR"/>
        </w:rPr>
        <w:t>, acaecidas entre quienes contaban con contratos de explotación del servicio. Transcurrido ese plazo, las que no se hayan gestionado se archivarán en forma definitiva con la consiguiente cancelación de la concesión administrativa correspondiente.” (El Resaltado es nuestro)</w:t>
      </w:r>
    </w:p>
    <w:p w:rsidR="00EC0CE6" w:rsidRDefault="00EC0CE6" w:rsidP="00EC0CE6">
      <w:pPr>
        <w:autoSpaceDE w:val="0"/>
        <w:autoSpaceDN w:val="0"/>
        <w:adjustRightInd w:val="0"/>
        <w:jc w:val="both"/>
        <w:rPr>
          <w:rFonts w:ascii="Verdana" w:hAnsi="Verdana"/>
          <w:bCs/>
          <w:sz w:val="22"/>
          <w:szCs w:val="22"/>
          <w:lang w:val="es-CR"/>
        </w:rPr>
      </w:pPr>
    </w:p>
    <w:p w:rsidR="00EC0CE6" w:rsidRDefault="00BC7A5B" w:rsidP="00EC0CE6">
      <w:pPr>
        <w:autoSpaceDE w:val="0"/>
        <w:autoSpaceDN w:val="0"/>
        <w:adjustRightInd w:val="0"/>
        <w:jc w:val="both"/>
        <w:rPr>
          <w:rFonts w:ascii="Verdana" w:hAnsi="Verdana"/>
          <w:bCs/>
          <w:sz w:val="22"/>
          <w:szCs w:val="22"/>
          <w:lang w:val="es-CR"/>
        </w:rPr>
      </w:pPr>
      <w:r>
        <w:rPr>
          <w:rFonts w:ascii="Verdana" w:hAnsi="Verdana"/>
          <w:bCs/>
          <w:sz w:val="22"/>
          <w:szCs w:val="22"/>
          <w:lang w:val="es-CR"/>
        </w:rPr>
        <w:t>El</w:t>
      </w:r>
      <w:r w:rsidR="00EC0CE6">
        <w:rPr>
          <w:rFonts w:ascii="Verdana" w:hAnsi="Verdana"/>
          <w:bCs/>
          <w:sz w:val="22"/>
          <w:szCs w:val="22"/>
          <w:lang w:val="es-CR"/>
        </w:rPr>
        <w:t xml:space="preserve"> mandato de la Ley</w:t>
      </w:r>
      <w:r w:rsidR="000E39A6">
        <w:rPr>
          <w:rFonts w:ascii="Verdana" w:hAnsi="Verdana"/>
          <w:bCs/>
          <w:sz w:val="22"/>
          <w:szCs w:val="22"/>
          <w:lang w:val="es-CR"/>
        </w:rPr>
        <w:t xml:space="preserve"> es</w:t>
      </w:r>
      <w:r>
        <w:rPr>
          <w:rFonts w:ascii="Verdana" w:hAnsi="Verdana"/>
          <w:bCs/>
          <w:sz w:val="22"/>
          <w:szCs w:val="22"/>
          <w:lang w:val="es-CR"/>
        </w:rPr>
        <w:t xml:space="preserve"> claro</w:t>
      </w:r>
      <w:r w:rsidR="00EC0CE6">
        <w:rPr>
          <w:rFonts w:ascii="Verdana" w:hAnsi="Verdana"/>
          <w:bCs/>
          <w:sz w:val="22"/>
          <w:szCs w:val="22"/>
          <w:lang w:val="es-CR"/>
        </w:rPr>
        <w:t xml:space="preserve">, </w:t>
      </w:r>
      <w:r>
        <w:rPr>
          <w:rFonts w:ascii="Verdana" w:hAnsi="Verdana"/>
          <w:bCs/>
          <w:sz w:val="22"/>
          <w:szCs w:val="22"/>
          <w:lang w:val="es-CR"/>
        </w:rPr>
        <w:t>al indicar</w:t>
      </w:r>
      <w:r w:rsidR="00EC0CE6">
        <w:rPr>
          <w:rFonts w:ascii="Verdana" w:hAnsi="Verdana"/>
          <w:bCs/>
          <w:sz w:val="22"/>
          <w:szCs w:val="22"/>
          <w:lang w:val="es-CR"/>
        </w:rPr>
        <w:t xml:space="preserve"> que el Consejo está Autorizado para que durante los noventa días siguientes a la publicación de la </w:t>
      </w:r>
      <w:r w:rsidR="00EC0CE6" w:rsidRPr="000A4372">
        <w:rPr>
          <w:rFonts w:ascii="Verdana" w:hAnsi="Verdana"/>
          <w:b/>
          <w:bCs/>
          <w:sz w:val="22"/>
          <w:szCs w:val="22"/>
          <w:lang w:val="es-CR"/>
        </w:rPr>
        <w:t>Ley 9027</w:t>
      </w:r>
      <w:r w:rsidR="00EC0CE6">
        <w:rPr>
          <w:rFonts w:ascii="Verdana" w:hAnsi="Verdana"/>
          <w:bCs/>
          <w:sz w:val="22"/>
          <w:szCs w:val="22"/>
          <w:lang w:val="es-CR"/>
        </w:rPr>
        <w:t xml:space="preserve"> conozca las solicitudes de traspaso que se le presenten y las resuelva </w:t>
      </w:r>
      <w:r w:rsidR="00EC0CE6">
        <w:rPr>
          <w:rFonts w:ascii="Verdana" w:hAnsi="Verdana"/>
          <w:b/>
          <w:bCs/>
          <w:sz w:val="22"/>
          <w:szCs w:val="22"/>
          <w:u w:val="single"/>
          <w:lang w:val="es-CR"/>
        </w:rPr>
        <w:t>FAVORABLEMENTE,</w:t>
      </w:r>
      <w:r w:rsidR="00EC0CE6" w:rsidRPr="005C1D85">
        <w:rPr>
          <w:rFonts w:ascii="Verdana" w:hAnsi="Verdana"/>
          <w:b/>
          <w:bCs/>
          <w:sz w:val="22"/>
          <w:szCs w:val="22"/>
          <w:lang w:val="es-CR"/>
        </w:rPr>
        <w:t xml:space="preserve"> </w:t>
      </w:r>
      <w:r w:rsidR="00EC0CE6">
        <w:rPr>
          <w:rFonts w:ascii="Verdana" w:hAnsi="Verdana"/>
          <w:bCs/>
          <w:sz w:val="22"/>
          <w:szCs w:val="22"/>
          <w:lang w:val="es-CR"/>
        </w:rPr>
        <w:t xml:space="preserve">por lo que </w:t>
      </w:r>
      <w:r w:rsidR="000A4372">
        <w:rPr>
          <w:rFonts w:ascii="Verdana" w:hAnsi="Verdana"/>
          <w:bCs/>
          <w:sz w:val="22"/>
          <w:szCs w:val="22"/>
          <w:lang w:val="es-CR"/>
        </w:rPr>
        <w:t>aquellas concesiones cuyos titulares hubiesen muerto antes de la entrada en vigencia de la Ley de trato y la solicitud se presentara antes de la conclusión del plazo otorgado, podían ser traspasadas, sin atender a lo estipulado en el numeral 42.bis de la Ley 7969, no así l</w:t>
      </w:r>
      <w:r w:rsidR="00FB685B">
        <w:rPr>
          <w:rFonts w:ascii="Verdana" w:hAnsi="Verdana"/>
          <w:bCs/>
          <w:sz w:val="22"/>
          <w:szCs w:val="22"/>
          <w:lang w:val="es-CR"/>
        </w:rPr>
        <w:t>a</w:t>
      </w:r>
      <w:r w:rsidR="000A4372">
        <w:rPr>
          <w:rFonts w:ascii="Verdana" w:hAnsi="Verdana"/>
          <w:bCs/>
          <w:sz w:val="22"/>
          <w:szCs w:val="22"/>
          <w:lang w:val="es-CR"/>
        </w:rPr>
        <w:t xml:space="preserve">s que </w:t>
      </w:r>
      <w:r w:rsidR="00FB685B">
        <w:rPr>
          <w:rFonts w:ascii="Verdana" w:hAnsi="Verdana"/>
          <w:bCs/>
          <w:sz w:val="22"/>
          <w:szCs w:val="22"/>
          <w:lang w:val="es-CR"/>
        </w:rPr>
        <w:t>se</w:t>
      </w:r>
      <w:r w:rsidR="000A4372">
        <w:rPr>
          <w:rFonts w:ascii="Verdana" w:hAnsi="Verdana"/>
          <w:bCs/>
          <w:sz w:val="22"/>
          <w:szCs w:val="22"/>
          <w:lang w:val="es-CR"/>
        </w:rPr>
        <w:t xml:space="preserve"> presenta</w:t>
      </w:r>
      <w:r w:rsidR="00FB685B">
        <w:rPr>
          <w:rFonts w:ascii="Verdana" w:hAnsi="Verdana"/>
          <w:bCs/>
          <w:sz w:val="22"/>
          <w:szCs w:val="22"/>
          <w:lang w:val="es-CR"/>
        </w:rPr>
        <w:t>ran</w:t>
      </w:r>
      <w:r w:rsidR="000A4372">
        <w:rPr>
          <w:rFonts w:ascii="Verdana" w:hAnsi="Verdana"/>
          <w:bCs/>
          <w:sz w:val="22"/>
          <w:szCs w:val="22"/>
          <w:lang w:val="es-CR"/>
        </w:rPr>
        <w:t xml:space="preserve"> fuera del plazo dado en el transitorio</w:t>
      </w:r>
      <w:r w:rsidR="00EC0CE6">
        <w:rPr>
          <w:rFonts w:ascii="Verdana" w:hAnsi="Verdana"/>
          <w:bCs/>
          <w:sz w:val="22"/>
          <w:szCs w:val="22"/>
          <w:lang w:val="es-CR"/>
        </w:rPr>
        <w:t>.</w:t>
      </w:r>
    </w:p>
    <w:p w:rsidR="00333676" w:rsidRDefault="00333676" w:rsidP="00EC0CE6">
      <w:pPr>
        <w:autoSpaceDE w:val="0"/>
        <w:autoSpaceDN w:val="0"/>
        <w:adjustRightInd w:val="0"/>
        <w:jc w:val="both"/>
        <w:rPr>
          <w:rFonts w:ascii="Verdana" w:hAnsi="Verdana"/>
          <w:bCs/>
          <w:sz w:val="22"/>
          <w:szCs w:val="22"/>
          <w:lang w:val="es-CR"/>
        </w:rPr>
      </w:pPr>
    </w:p>
    <w:p w:rsidR="00EC0CE6" w:rsidRDefault="000A4372" w:rsidP="00EC0CE6">
      <w:pPr>
        <w:autoSpaceDE w:val="0"/>
        <w:autoSpaceDN w:val="0"/>
        <w:adjustRightInd w:val="0"/>
        <w:jc w:val="both"/>
        <w:rPr>
          <w:rFonts w:ascii="Verdana" w:hAnsi="Verdana"/>
          <w:bCs/>
          <w:sz w:val="22"/>
          <w:szCs w:val="22"/>
          <w:lang w:val="es-CR"/>
        </w:rPr>
      </w:pPr>
      <w:r>
        <w:rPr>
          <w:rFonts w:ascii="Verdana" w:hAnsi="Verdana"/>
          <w:bCs/>
          <w:sz w:val="22"/>
          <w:szCs w:val="22"/>
          <w:lang w:val="es-CR"/>
        </w:rPr>
        <w:t>Debe recordarse</w:t>
      </w:r>
      <w:r w:rsidR="00EC0CE6">
        <w:rPr>
          <w:rFonts w:ascii="Verdana" w:hAnsi="Verdana"/>
          <w:bCs/>
          <w:sz w:val="22"/>
          <w:szCs w:val="22"/>
          <w:lang w:val="es-CR"/>
        </w:rPr>
        <w:t xml:space="preserve"> que de conformidad con el numeral 256 de la Ley General de la Administración Pública los días para el administrado son hábiles y para la Administración Naturales.</w:t>
      </w:r>
    </w:p>
    <w:p w:rsidR="00EC0CE6" w:rsidRDefault="00EC0CE6" w:rsidP="00EC0CE6">
      <w:pPr>
        <w:pStyle w:val="NormalWeb"/>
        <w:spacing w:before="0" w:beforeAutospacing="0" w:after="0" w:afterAutospacing="0"/>
        <w:rPr>
          <w:color w:val="000000"/>
          <w:sz w:val="27"/>
          <w:szCs w:val="27"/>
        </w:rPr>
      </w:pPr>
    </w:p>
    <w:p w:rsidR="00EC0CE6" w:rsidRDefault="00EC0CE6" w:rsidP="00EC0CE6">
      <w:pPr>
        <w:pStyle w:val="NormalWeb"/>
        <w:spacing w:before="0" w:beforeAutospacing="0" w:after="0" w:afterAutospacing="0"/>
        <w:ind w:left="397" w:right="397"/>
        <w:rPr>
          <w:rFonts w:ascii="Verdana" w:hAnsi="Verdana"/>
          <w:i/>
          <w:color w:val="000000"/>
          <w:sz w:val="22"/>
          <w:szCs w:val="22"/>
        </w:rPr>
      </w:pPr>
    </w:p>
    <w:p w:rsidR="00EC0CE6" w:rsidRPr="00321200" w:rsidRDefault="00EC0CE6" w:rsidP="00EC0CE6">
      <w:pPr>
        <w:pStyle w:val="NormalWeb"/>
        <w:spacing w:before="0" w:beforeAutospacing="0" w:after="0" w:afterAutospacing="0"/>
        <w:ind w:left="397" w:right="397"/>
        <w:rPr>
          <w:rFonts w:ascii="Verdana" w:hAnsi="Verdana"/>
          <w:i/>
          <w:color w:val="000000"/>
          <w:sz w:val="22"/>
          <w:szCs w:val="22"/>
        </w:rPr>
      </w:pPr>
      <w:r w:rsidRPr="00321200">
        <w:rPr>
          <w:rFonts w:ascii="Verdana" w:hAnsi="Verdana"/>
          <w:i/>
          <w:color w:val="000000"/>
          <w:sz w:val="22"/>
          <w:szCs w:val="22"/>
        </w:rPr>
        <w:lastRenderedPageBreak/>
        <w:t>“Artículo 256.-</w:t>
      </w:r>
    </w:p>
    <w:p w:rsidR="00EC0CE6" w:rsidRPr="00321200" w:rsidRDefault="00EC0CE6" w:rsidP="00EC0CE6">
      <w:pPr>
        <w:pStyle w:val="NormalWeb"/>
        <w:spacing w:before="0" w:beforeAutospacing="0" w:after="0" w:afterAutospacing="0"/>
        <w:ind w:left="397" w:right="397"/>
        <w:rPr>
          <w:rFonts w:ascii="Verdana" w:hAnsi="Verdana"/>
          <w:i/>
          <w:color w:val="000000"/>
          <w:sz w:val="22"/>
          <w:szCs w:val="22"/>
        </w:rPr>
      </w:pPr>
    </w:p>
    <w:p w:rsidR="00EC0CE6" w:rsidRPr="00321200" w:rsidRDefault="00EC0CE6" w:rsidP="00EC0CE6">
      <w:pPr>
        <w:pStyle w:val="NormalWeb"/>
        <w:spacing w:before="0" w:beforeAutospacing="0" w:after="0" w:afterAutospacing="0"/>
        <w:ind w:left="397" w:right="397"/>
        <w:rPr>
          <w:rFonts w:ascii="Verdana" w:hAnsi="Verdana"/>
          <w:i/>
          <w:color w:val="000000"/>
          <w:sz w:val="22"/>
          <w:szCs w:val="22"/>
        </w:rPr>
      </w:pPr>
      <w:r w:rsidRPr="00321200">
        <w:rPr>
          <w:rFonts w:ascii="Verdana" w:hAnsi="Verdana"/>
          <w:i/>
          <w:color w:val="000000"/>
          <w:sz w:val="22"/>
          <w:szCs w:val="22"/>
        </w:rPr>
        <w:t>1. Los plazos por días, para la Administración, incluyen los inhábiles.</w:t>
      </w:r>
    </w:p>
    <w:p w:rsidR="00EC0CE6" w:rsidRPr="00321200" w:rsidRDefault="00EC0CE6" w:rsidP="00EC0CE6">
      <w:pPr>
        <w:pStyle w:val="NormalWeb"/>
        <w:spacing w:before="0" w:beforeAutospacing="0" w:after="0" w:afterAutospacing="0"/>
        <w:ind w:left="397" w:right="397"/>
        <w:rPr>
          <w:rFonts w:ascii="Verdana" w:hAnsi="Verdana"/>
          <w:i/>
          <w:color w:val="000000"/>
          <w:sz w:val="22"/>
          <w:szCs w:val="22"/>
        </w:rPr>
      </w:pPr>
      <w:r w:rsidRPr="00321200">
        <w:rPr>
          <w:rFonts w:ascii="Verdana" w:hAnsi="Verdana"/>
          <w:b/>
          <w:i/>
          <w:color w:val="000000"/>
          <w:sz w:val="22"/>
          <w:szCs w:val="22"/>
          <w:u w:val="single"/>
        </w:rPr>
        <w:t>2. Los que son para los particulares serán siempre de días hábiles</w:t>
      </w:r>
      <w:r w:rsidRPr="00321200">
        <w:rPr>
          <w:rFonts w:ascii="Verdana" w:hAnsi="Verdana"/>
          <w:i/>
          <w:color w:val="000000"/>
          <w:sz w:val="22"/>
          <w:szCs w:val="22"/>
        </w:rPr>
        <w:t>.</w:t>
      </w:r>
    </w:p>
    <w:p w:rsidR="00EC0CE6" w:rsidRPr="00321200" w:rsidRDefault="00EC0CE6" w:rsidP="00EC0CE6">
      <w:pPr>
        <w:pStyle w:val="NormalWeb"/>
        <w:spacing w:before="0" w:beforeAutospacing="0" w:after="0" w:afterAutospacing="0"/>
        <w:ind w:left="397" w:right="397"/>
        <w:rPr>
          <w:rFonts w:ascii="Verdana" w:hAnsi="Verdana"/>
          <w:i/>
          <w:color w:val="000000"/>
          <w:sz w:val="22"/>
          <w:szCs w:val="22"/>
        </w:rPr>
      </w:pPr>
      <w:r w:rsidRPr="00321200">
        <w:rPr>
          <w:rFonts w:ascii="Verdana" w:hAnsi="Verdana"/>
          <w:i/>
          <w:color w:val="000000"/>
          <w:sz w:val="22"/>
          <w:szCs w:val="22"/>
        </w:rPr>
        <w:t>3. Los plazos empezarán a partir del día siguiente a la última comunicación de  los mismos o del acto impugnable, caso de recurso.</w:t>
      </w:r>
    </w:p>
    <w:p w:rsidR="00EC0CE6" w:rsidRPr="00321200" w:rsidRDefault="00EC0CE6" w:rsidP="00EC0CE6">
      <w:pPr>
        <w:pStyle w:val="NormalWeb"/>
        <w:spacing w:before="0" w:beforeAutospacing="0" w:after="0" w:afterAutospacing="0"/>
        <w:ind w:left="397" w:right="397"/>
        <w:rPr>
          <w:rFonts w:ascii="Verdana" w:hAnsi="Verdana"/>
          <w:i/>
          <w:color w:val="000000"/>
          <w:sz w:val="22"/>
          <w:szCs w:val="22"/>
        </w:rPr>
      </w:pPr>
      <w:r w:rsidRPr="00321200">
        <w:rPr>
          <w:rFonts w:ascii="Verdana" w:hAnsi="Verdana"/>
          <w:i/>
          <w:color w:val="000000"/>
          <w:sz w:val="22"/>
          <w:szCs w:val="22"/>
        </w:rPr>
        <w:t>4. En el caso de publicaciones esa fecha inicial será la de la última publicación, excepto que el acto indique otra posterior” (el Resaltado es nuestro).</w:t>
      </w:r>
    </w:p>
    <w:p w:rsidR="00EC0CE6" w:rsidRPr="004521C5" w:rsidRDefault="00EC0CE6" w:rsidP="00EC0CE6">
      <w:pPr>
        <w:autoSpaceDE w:val="0"/>
        <w:autoSpaceDN w:val="0"/>
        <w:adjustRightInd w:val="0"/>
        <w:jc w:val="both"/>
        <w:rPr>
          <w:rFonts w:ascii="Verdana" w:hAnsi="Verdana"/>
          <w:bCs/>
          <w:sz w:val="22"/>
          <w:szCs w:val="22"/>
        </w:rPr>
      </w:pPr>
    </w:p>
    <w:p w:rsidR="00333676" w:rsidRDefault="00333676" w:rsidP="00EC0CE6">
      <w:pPr>
        <w:autoSpaceDE w:val="0"/>
        <w:autoSpaceDN w:val="0"/>
        <w:adjustRightInd w:val="0"/>
        <w:jc w:val="both"/>
        <w:rPr>
          <w:rFonts w:ascii="Verdana" w:hAnsi="Verdana"/>
          <w:bCs/>
          <w:sz w:val="22"/>
          <w:szCs w:val="22"/>
          <w:lang w:val="es-CR"/>
        </w:rPr>
      </w:pPr>
    </w:p>
    <w:p w:rsidR="00DF7F43" w:rsidRDefault="004678B5" w:rsidP="00EC0CE6">
      <w:pPr>
        <w:autoSpaceDE w:val="0"/>
        <w:autoSpaceDN w:val="0"/>
        <w:adjustRightInd w:val="0"/>
        <w:jc w:val="both"/>
        <w:rPr>
          <w:rFonts w:ascii="Verdana" w:hAnsi="Verdana"/>
          <w:sz w:val="22"/>
          <w:szCs w:val="22"/>
          <w:lang w:val="es-MX"/>
        </w:rPr>
      </w:pPr>
      <w:r>
        <w:rPr>
          <w:rFonts w:ascii="Verdana" w:hAnsi="Verdana"/>
          <w:bCs/>
          <w:sz w:val="22"/>
          <w:szCs w:val="22"/>
          <w:lang w:val="es-CR"/>
        </w:rPr>
        <w:t xml:space="preserve">Por lo indicado el plazo para presentar solicitudes de traspaso mortis causa de aquellos concesionarios </w:t>
      </w:r>
      <w:r w:rsidR="008E6EF8">
        <w:rPr>
          <w:rFonts w:ascii="Verdana" w:hAnsi="Verdana"/>
          <w:bCs/>
          <w:sz w:val="22"/>
          <w:szCs w:val="22"/>
          <w:lang w:val="es-CR"/>
        </w:rPr>
        <w:t>fallecidos</w:t>
      </w:r>
      <w:r>
        <w:rPr>
          <w:rFonts w:ascii="Verdana" w:hAnsi="Verdana"/>
          <w:bCs/>
          <w:sz w:val="22"/>
          <w:szCs w:val="22"/>
          <w:lang w:val="es-CR"/>
        </w:rPr>
        <w:t xml:space="preserve"> con anterioridad a la </w:t>
      </w:r>
      <w:r w:rsidR="008E6EF8">
        <w:rPr>
          <w:rFonts w:ascii="Verdana" w:hAnsi="Verdana"/>
          <w:bCs/>
          <w:sz w:val="22"/>
          <w:szCs w:val="22"/>
          <w:lang w:val="es-CR"/>
        </w:rPr>
        <w:t>entrada</w:t>
      </w:r>
      <w:r>
        <w:rPr>
          <w:rFonts w:ascii="Verdana" w:hAnsi="Verdana"/>
          <w:bCs/>
          <w:sz w:val="22"/>
          <w:szCs w:val="22"/>
          <w:lang w:val="es-CR"/>
        </w:rPr>
        <w:t xml:space="preserve"> en vigencia de la Ley</w:t>
      </w:r>
      <w:r w:rsidR="008E6EF8">
        <w:rPr>
          <w:rFonts w:ascii="Verdana" w:hAnsi="Verdana"/>
          <w:bCs/>
          <w:sz w:val="22"/>
          <w:szCs w:val="22"/>
          <w:lang w:val="es-CR"/>
        </w:rPr>
        <w:t xml:space="preserve"> 9027 </w:t>
      </w:r>
      <w:r w:rsidR="008E6EF8">
        <w:rPr>
          <w:rFonts w:ascii="Verdana" w:hAnsi="Verdana"/>
          <w:sz w:val="22"/>
          <w:szCs w:val="22"/>
          <w:lang w:val="es-MX"/>
        </w:rPr>
        <w:t xml:space="preserve">publicada el 28 de febrero de 2012, fenecía el </w:t>
      </w:r>
      <w:r w:rsidR="00185444">
        <w:rPr>
          <w:rFonts w:ascii="Verdana" w:hAnsi="Verdana"/>
          <w:sz w:val="22"/>
          <w:szCs w:val="22"/>
          <w:lang w:val="es-MX"/>
        </w:rPr>
        <w:t>12</w:t>
      </w:r>
      <w:r w:rsidR="008E6EF8">
        <w:rPr>
          <w:rFonts w:ascii="Verdana" w:hAnsi="Verdana"/>
          <w:sz w:val="22"/>
          <w:szCs w:val="22"/>
          <w:lang w:val="es-MX"/>
        </w:rPr>
        <w:t xml:space="preserve"> de julio de 2012, fecha en la que se cumplían los noventa días.</w:t>
      </w:r>
    </w:p>
    <w:p w:rsidR="00DF7F43" w:rsidRDefault="00DF7F43" w:rsidP="00EC0CE6">
      <w:pPr>
        <w:autoSpaceDE w:val="0"/>
        <w:autoSpaceDN w:val="0"/>
        <w:adjustRightInd w:val="0"/>
        <w:jc w:val="both"/>
        <w:rPr>
          <w:rFonts w:ascii="Verdana" w:hAnsi="Verdana"/>
          <w:sz w:val="22"/>
          <w:szCs w:val="22"/>
          <w:lang w:val="es-MX"/>
        </w:rPr>
      </w:pPr>
    </w:p>
    <w:p w:rsidR="008E6EF8" w:rsidRPr="00DF7F43" w:rsidRDefault="00DF7F43" w:rsidP="00EC0CE6">
      <w:pPr>
        <w:autoSpaceDE w:val="0"/>
        <w:autoSpaceDN w:val="0"/>
        <w:adjustRightInd w:val="0"/>
        <w:jc w:val="both"/>
        <w:rPr>
          <w:rFonts w:ascii="Verdana" w:hAnsi="Verdana"/>
          <w:sz w:val="22"/>
          <w:szCs w:val="22"/>
          <w:lang w:val="es-MX"/>
        </w:rPr>
      </w:pPr>
      <w:r>
        <w:rPr>
          <w:rFonts w:ascii="Verdana" w:hAnsi="Verdana"/>
          <w:sz w:val="22"/>
          <w:szCs w:val="22"/>
          <w:lang w:val="es-MX"/>
        </w:rPr>
        <w:t xml:space="preserve">Debe indicársele al Recurrente </w:t>
      </w:r>
      <w:r w:rsidR="008E6EF8">
        <w:rPr>
          <w:rFonts w:ascii="Verdana" w:hAnsi="Verdana"/>
          <w:sz w:val="22"/>
          <w:szCs w:val="22"/>
          <w:lang w:val="es-MX"/>
        </w:rPr>
        <w:t xml:space="preserve"> </w:t>
      </w:r>
      <w:r>
        <w:rPr>
          <w:rFonts w:ascii="Verdana" w:hAnsi="Verdana"/>
          <w:sz w:val="22"/>
          <w:szCs w:val="22"/>
          <w:lang w:val="es-MX"/>
        </w:rPr>
        <w:t xml:space="preserve">que el señor </w:t>
      </w:r>
      <w:r w:rsidR="007670C9">
        <w:rPr>
          <w:rFonts w:ascii="Verdana" w:hAnsi="Verdana"/>
          <w:b/>
          <w:sz w:val="22"/>
          <w:szCs w:val="22"/>
          <w:lang w:val="es-MX"/>
        </w:rPr>
        <w:t>A.Z.M.</w:t>
      </w:r>
      <w:r w:rsidRPr="00596F7A">
        <w:rPr>
          <w:rFonts w:ascii="Verdana" w:hAnsi="Verdana"/>
          <w:b/>
          <w:sz w:val="22"/>
          <w:szCs w:val="22"/>
          <w:lang w:val="es-MX"/>
        </w:rPr>
        <w:t xml:space="preserve">, cédula de identidad </w:t>
      </w:r>
      <w:r w:rsidR="007670C9">
        <w:rPr>
          <w:rFonts w:ascii="Verdana" w:hAnsi="Verdana"/>
          <w:b/>
          <w:sz w:val="22"/>
          <w:szCs w:val="22"/>
          <w:lang w:val="es-MX"/>
        </w:rPr>
        <w:t>XXX</w:t>
      </w:r>
      <w:r>
        <w:rPr>
          <w:rFonts w:ascii="Verdana" w:hAnsi="Verdana"/>
          <w:sz w:val="22"/>
          <w:szCs w:val="22"/>
          <w:lang w:val="es-MX"/>
        </w:rPr>
        <w:t xml:space="preserve">, falleció en la ciudad de </w:t>
      </w:r>
      <w:r w:rsidR="007670C9">
        <w:rPr>
          <w:rFonts w:ascii="Verdana" w:hAnsi="Verdana"/>
          <w:sz w:val="22"/>
          <w:szCs w:val="22"/>
          <w:lang w:val="es-MX"/>
        </w:rPr>
        <w:t>XXX</w:t>
      </w:r>
      <w:r>
        <w:rPr>
          <w:rFonts w:ascii="Verdana" w:hAnsi="Verdana"/>
          <w:b/>
          <w:sz w:val="22"/>
          <w:szCs w:val="22"/>
          <w:lang w:val="es-MX"/>
        </w:rPr>
        <w:t xml:space="preserve">, </w:t>
      </w:r>
      <w:r>
        <w:rPr>
          <w:rFonts w:ascii="Verdana" w:hAnsi="Verdana"/>
          <w:sz w:val="22"/>
          <w:szCs w:val="22"/>
          <w:lang w:val="es-MX"/>
        </w:rPr>
        <w:t xml:space="preserve">por lo que su solicitud </w:t>
      </w:r>
      <w:r w:rsidR="00B51144">
        <w:rPr>
          <w:rFonts w:ascii="Verdana" w:hAnsi="Verdana"/>
          <w:sz w:val="22"/>
          <w:szCs w:val="22"/>
          <w:lang w:val="es-MX"/>
        </w:rPr>
        <w:t>debió</w:t>
      </w:r>
      <w:r>
        <w:rPr>
          <w:rFonts w:ascii="Verdana" w:hAnsi="Verdana"/>
          <w:sz w:val="22"/>
          <w:szCs w:val="22"/>
          <w:lang w:val="es-MX"/>
        </w:rPr>
        <w:t xml:space="preserve"> presentarse dentro del plazo del Transitorio de la Ley 9027, de tal suerte que pudiera ser atendida por el Consejo de Transporte Público, pero al darse la petición hasta el </w:t>
      </w:r>
      <w:r w:rsidRPr="00A02C22">
        <w:rPr>
          <w:rFonts w:ascii="Verdana" w:hAnsi="Verdana"/>
          <w:b/>
          <w:sz w:val="22"/>
          <w:szCs w:val="22"/>
          <w:u w:val="single"/>
          <w:lang w:val="es-MX"/>
        </w:rPr>
        <w:t>11 de noviembre de 2013</w:t>
      </w:r>
      <w:r>
        <w:rPr>
          <w:rFonts w:ascii="Verdana" w:hAnsi="Verdana"/>
          <w:sz w:val="22"/>
          <w:szCs w:val="22"/>
          <w:lang w:val="es-MX"/>
        </w:rPr>
        <w:t xml:space="preserve"> tal y como ha quedado demostrado, se perdió la oportunidad otorgada por la Ley</w:t>
      </w:r>
      <w:r w:rsidR="00A02C22">
        <w:rPr>
          <w:rFonts w:ascii="Verdana" w:hAnsi="Verdana"/>
          <w:sz w:val="22"/>
          <w:szCs w:val="22"/>
          <w:lang w:val="es-MX"/>
        </w:rPr>
        <w:t>,</w:t>
      </w:r>
      <w:r>
        <w:rPr>
          <w:rFonts w:ascii="Verdana" w:hAnsi="Verdana"/>
          <w:sz w:val="22"/>
          <w:szCs w:val="22"/>
          <w:lang w:val="es-MX"/>
        </w:rPr>
        <w:t xml:space="preserve"> y la Administraci</w:t>
      </w:r>
      <w:r w:rsidR="00B51144">
        <w:rPr>
          <w:rFonts w:ascii="Verdana" w:hAnsi="Verdana"/>
          <w:sz w:val="22"/>
          <w:szCs w:val="22"/>
          <w:lang w:val="es-MX"/>
        </w:rPr>
        <w:t>ón en acato al principio de legalidad, no podía autorizar el traspaso.</w:t>
      </w:r>
    </w:p>
    <w:p w:rsidR="008E6EF8" w:rsidRDefault="008E6EF8" w:rsidP="00EC0CE6">
      <w:pPr>
        <w:autoSpaceDE w:val="0"/>
        <w:autoSpaceDN w:val="0"/>
        <w:adjustRightInd w:val="0"/>
        <w:jc w:val="both"/>
        <w:rPr>
          <w:rFonts w:ascii="Verdana" w:hAnsi="Verdana"/>
          <w:sz w:val="22"/>
          <w:szCs w:val="22"/>
          <w:lang w:val="es-MX"/>
        </w:rPr>
      </w:pPr>
    </w:p>
    <w:p w:rsidR="00333676" w:rsidRDefault="00EC0CE6" w:rsidP="00A02C22">
      <w:pPr>
        <w:autoSpaceDE w:val="0"/>
        <w:autoSpaceDN w:val="0"/>
        <w:adjustRightInd w:val="0"/>
        <w:jc w:val="both"/>
        <w:rPr>
          <w:rFonts w:ascii="Verdana" w:hAnsi="Verdana"/>
          <w:bCs/>
          <w:sz w:val="22"/>
          <w:szCs w:val="22"/>
          <w:lang w:val="es-CR"/>
        </w:rPr>
      </w:pPr>
      <w:r>
        <w:rPr>
          <w:rFonts w:ascii="Verdana" w:hAnsi="Verdana"/>
          <w:bCs/>
          <w:sz w:val="22"/>
          <w:szCs w:val="22"/>
          <w:lang w:val="es-CR"/>
        </w:rPr>
        <w:t xml:space="preserve">Por  lo indicado considera este Tribunal Administrativo de Transporte, que debe declararse </w:t>
      </w:r>
      <w:r w:rsidR="00A02C22">
        <w:rPr>
          <w:rFonts w:ascii="Verdana" w:hAnsi="Verdana"/>
          <w:bCs/>
          <w:sz w:val="22"/>
          <w:szCs w:val="22"/>
          <w:lang w:val="es-CR"/>
        </w:rPr>
        <w:t>sin</w:t>
      </w:r>
      <w:r>
        <w:rPr>
          <w:rFonts w:ascii="Verdana" w:hAnsi="Verdana"/>
          <w:bCs/>
          <w:sz w:val="22"/>
          <w:szCs w:val="22"/>
          <w:lang w:val="es-CR"/>
        </w:rPr>
        <w:t xml:space="preserve"> lugar el Recurso presentado</w:t>
      </w:r>
      <w:r w:rsidR="00A02C22">
        <w:rPr>
          <w:rFonts w:ascii="Verdana" w:hAnsi="Verdana"/>
          <w:bCs/>
          <w:sz w:val="22"/>
          <w:szCs w:val="22"/>
          <w:lang w:val="es-CR"/>
        </w:rPr>
        <w:t>.</w:t>
      </w:r>
      <w:r>
        <w:rPr>
          <w:rFonts w:ascii="Verdana" w:hAnsi="Verdana"/>
          <w:bCs/>
          <w:sz w:val="22"/>
          <w:szCs w:val="22"/>
          <w:lang w:val="es-CR"/>
        </w:rPr>
        <w:t xml:space="preserve"> </w:t>
      </w:r>
    </w:p>
    <w:p w:rsidR="00A02C22" w:rsidRDefault="00A02C22" w:rsidP="00A02C22">
      <w:pPr>
        <w:autoSpaceDE w:val="0"/>
        <w:autoSpaceDN w:val="0"/>
        <w:adjustRightInd w:val="0"/>
        <w:jc w:val="both"/>
        <w:rPr>
          <w:rFonts w:ascii="Verdana" w:hAnsi="Verdana"/>
          <w:bCs/>
          <w:sz w:val="22"/>
          <w:szCs w:val="22"/>
          <w:lang w:val="es-CR"/>
        </w:rPr>
      </w:pPr>
    </w:p>
    <w:p w:rsidR="00A02C22" w:rsidRDefault="009A2AC2" w:rsidP="00A02C22">
      <w:pPr>
        <w:autoSpaceDE w:val="0"/>
        <w:autoSpaceDN w:val="0"/>
        <w:adjustRightInd w:val="0"/>
        <w:jc w:val="both"/>
        <w:rPr>
          <w:rFonts w:ascii="Verdana" w:hAnsi="Verdana"/>
          <w:bCs/>
          <w:sz w:val="22"/>
          <w:szCs w:val="22"/>
          <w:lang w:val="es-CR"/>
        </w:rPr>
      </w:pPr>
      <w:r>
        <w:rPr>
          <w:rFonts w:ascii="Verdana" w:hAnsi="Verdana"/>
          <w:bCs/>
          <w:sz w:val="22"/>
          <w:szCs w:val="22"/>
          <w:lang w:val="es-CR"/>
        </w:rPr>
        <w:t xml:space="preserve">En cuanto a la Nulidad invocada, del recurso presentado no puede colegir cuales son los vicios del acto que pudieran determinar su invalidez y por lo tanto, se pudiera acoger la Nulidad Absoluta que </w:t>
      </w:r>
      <w:r w:rsidR="0067466E">
        <w:rPr>
          <w:rFonts w:ascii="Verdana" w:hAnsi="Verdana"/>
          <w:bCs/>
          <w:sz w:val="22"/>
          <w:szCs w:val="22"/>
          <w:lang w:val="es-CR"/>
        </w:rPr>
        <w:t>de</w:t>
      </w:r>
      <w:r>
        <w:rPr>
          <w:rFonts w:ascii="Verdana" w:hAnsi="Verdana"/>
          <w:bCs/>
          <w:sz w:val="22"/>
          <w:szCs w:val="22"/>
          <w:lang w:val="es-CR"/>
        </w:rPr>
        <w:t xml:space="preserve"> manera concomitante, interpone el recurrente, por lo que debe rechazarse la misma.</w:t>
      </w:r>
    </w:p>
    <w:p w:rsidR="00A02C22" w:rsidRDefault="00A02C22" w:rsidP="00A02C22">
      <w:pPr>
        <w:autoSpaceDE w:val="0"/>
        <w:autoSpaceDN w:val="0"/>
        <w:adjustRightInd w:val="0"/>
        <w:jc w:val="both"/>
        <w:rPr>
          <w:rFonts w:ascii="Verdana" w:hAnsi="Verdana"/>
          <w:bCs/>
          <w:sz w:val="22"/>
          <w:szCs w:val="22"/>
          <w:lang w:val="es-CR"/>
        </w:rPr>
      </w:pPr>
    </w:p>
    <w:p w:rsidR="00A02C22" w:rsidRDefault="00A02C22" w:rsidP="00A02C22">
      <w:pPr>
        <w:autoSpaceDE w:val="0"/>
        <w:autoSpaceDN w:val="0"/>
        <w:adjustRightInd w:val="0"/>
        <w:jc w:val="both"/>
        <w:rPr>
          <w:rFonts w:ascii="Verdana" w:hAnsi="Verdana"/>
          <w:bCs/>
          <w:sz w:val="22"/>
          <w:szCs w:val="22"/>
          <w:lang w:val="es-CR"/>
        </w:rPr>
      </w:pPr>
    </w:p>
    <w:p w:rsidR="00A02C22" w:rsidRDefault="00A02C22" w:rsidP="00A02C22">
      <w:pPr>
        <w:autoSpaceDE w:val="0"/>
        <w:autoSpaceDN w:val="0"/>
        <w:adjustRightInd w:val="0"/>
        <w:jc w:val="both"/>
        <w:rPr>
          <w:rFonts w:ascii="Verdana" w:hAnsi="Verdana"/>
          <w:bCs/>
          <w:sz w:val="22"/>
          <w:szCs w:val="22"/>
          <w:lang w:val="es-CR"/>
        </w:rPr>
      </w:pPr>
    </w:p>
    <w:p w:rsidR="00A02C22" w:rsidRDefault="00A02C22" w:rsidP="00A02C22">
      <w:pPr>
        <w:autoSpaceDE w:val="0"/>
        <w:autoSpaceDN w:val="0"/>
        <w:adjustRightInd w:val="0"/>
        <w:jc w:val="both"/>
        <w:rPr>
          <w:rFonts w:ascii="Verdana" w:hAnsi="Verdana"/>
          <w:bCs/>
          <w:sz w:val="22"/>
          <w:szCs w:val="22"/>
          <w:lang w:val="es-CR"/>
        </w:rPr>
      </w:pPr>
    </w:p>
    <w:p w:rsidR="00A02C22" w:rsidRDefault="00A02C22" w:rsidP="00A02C22">
      <w:pPr>
        <w:autoSpaceDE w:val="0"/>
        <w:autoSpaceDN w:val="0"/>
        <w:adjustRightInd w:val="0"/>
        <w:jc w:val="both"/>
        <w:rPr>
          <w:rFonts w:ascii="Verdana" w:hAnsi="Verdana"/>
          <w:bCs/>
          <w:sz w:val="22"/>
          <w:szCs w:val="22"/>
          <w:lang w:val="es-CR"/>
        </w:rPr>
      </w:pPr>
    </w:p>
    <w:p w:rsidR="00A02C22" w:rsidRDefault="00A02C22" w:rsidP="00A02C22">
      <w:pPr>
        <w:autoSpaceDE w:val="0"/>
        <w:autoSpaceDN w:val="0"/>
        <w:adjustRightInd w:val="0"/>
        <w:jc w:val="both"/>
        <w:rPr>
          <w:rFonts w:ascii="Verdana" w:hAnsi="Verdana"/>
          <w:bCs/>
          <w:sz w:val="22"/>
          <w:szCs w:val="22"/>
          <w:lang w:val="es-CR"/>
        </w:rPr>
      </w:pPr>
    </w:p>
    <w:p w:rsidR="00A02C22" w:rsidRDefault="00A02C22" w:rsidP="00A02C22">
      <w:pPr>
        <w:autoSpaceDE w:val="0"/>
        <w:autoSpaceDN w:val="0"/>
        <w:adjustRightInd w:val="0"/>
        <w:jc w:val="both"/>
        <w:rPr>
          <w:rFonts w:ascii="Verdana" w:hAnsi="Verdana"/>
          <w:bCs/>
          <w:sz w:val="22"/>
          <w:szCs w:val="22"/>
          <w:lang w:val="es-CR"/>
        </w:rPr>
      </w:pPr>
    </w:p>
    <w:p w:rsidR="00846396" w:rsidRPr="00884746" w:rsidRDefault="00846396" w:rsidP="00846396">
      <w:pPr>
        <w:jc w:val="center"/>
        <w:rPr>
          <w:rFonts w:ascii="Verdana" w:hAnsi="Verdana"/>
          <w:b/>
          <w:sz w:val="22"/>
          <w:szCs w:val="22"/>
        </w:rPr>
      </w:pPr>
    </w:p>
    <w:p w:rsidR="00846396" w:rsidRPr="00C715D1" w:rsidRDefault="00846396" w:rsidP="00846396">
      <w:pPr>
        <w:jc w:val="both"/>
        <w:rPr>
          <w:rFonts w:ascii="Verdana" w:hAnsi="Verdana"/>
          <w:sz w:val="22"/>
          <w:szCs w:val="22"/>
        </w:rPr>
      </w:pPr>
      <w:r w:rsidRPr="00884746">
        <w:rPr>
          <w:rFonts w:ascii="Verdana" w:hAnsi="Verdana"/>
          <w:b/>
          <w:sz w:val="22"/>
          <w:szCs w:val="22"/>
        </w:rPr>
        <w:t>I.</w:t>
      </w:r>
      <w:proofErr w:type="gramStart"/>
      <w:r w:rsidRPr="00884746">
        <w:rPr>
          <w:rFonts w:ascii="Verdana" w:hAnsi="Verdana"/>
          <w:b/>
          <w:sz w:val="22"/>
          <w:szCs w:val="22"/>
        </w:rPr>
        <w:t xml:space="preserve">-  </w:t>
      </w:r>
      <w:r w:rsidRPr="00884746">
        <w:rPr>
          <w:rFonts w:ascii="Verdana" w:hAnsi="Verdana"/>
          <w:sz w:val="22"/>
          <w:szCs w:val="22"/>
        </w:rPr>
        <w:t>Se</w:t>
      </w:r>
      <w:proofErr w:type="gramEnd"/>
      <w:r w:rsidRPr="00884746">
        <w:rPr>
          <w:rFonts w:ascii="Verdana" w:hAnsi="Verdana"/>
          <w:sz w:val="22"/>
          <w:szCs w:val="22"/>
        </w:rPr>
        <w:t xml:space="preserve"> declara </w:t>
      </w:r>
      <w:r>
        <w:rPr>
          <w:rFonts w:ascii="Verdana" w:hAnsi="Verdana"/>
          <w:sz w:val="22"/>
          <w:szCs w:val="22"/>
        </w:rPr>
        <w:t>sin</w:t>
      </w:r>
      <w:r w:rsidRPr="00884746">
        <w:rPr>
          <w:rFonts w:ascii="Verdana" w:hAnsi="Verdana"/>
          <w:sz w:val="22"/>
          <w:szCs w:val="22"/>
        </w:rPr>
        <w:t xml:space="preserve"> lugar el </w:t>
      </w:r>
      <w:r w:rsidR="009A2AC2" w:rsidRPr="009A2AC2">
        <w:rPr>
          <w:rFonts w:ascii="Verdana" w:hAnsi="Verdana"/>
          <w:b/>
          <w:smallCaps/>
          <w:sz w:val="22"/>
          <w:szCs w:val="22"/>
        </w:rPr>
        <w:t>Recurso de Apelación En Subsidio y Nulidad Absoluta concomitante</w:t>
      </w:r>
      <w:r w:rsidR="009A2AC2" w:rsidRPr="00884746">
        <w:rPr>
          <w:rFonts w:ascii="Verdana" w:hAnsi="Verdana"/>
          <w:smallCaps/>
          <w:sz w:val="22"/>
          <w:szCs w:val="22"/>
        </w:rPr>
        <w:t xml:space="preserve">, </w:t>
      </w:r>
      <w:r w:rsidR="009A2AC2" w:rsidRPr="00884746">
        <w:rPr>
          <w:rFonts w:ascii="Verdana" w:hAnsi="Verdana"/>
          <w:sz w:val="22"/>
          <w:szCs w:val="22"/>
        </w:rPr>
        <w:t xml:space="preserve">interpuesto por </w:t>
      </w:r>
      <w:r w:rsidR="009A2AC2">
        <w:rPr>
          <w:rFonts w:ascii="Verdana" w:hAnsi="Verdana"/>
          <w:sz w:val="22"/>
          <w:szCs w:val="22"/>
        </w:rPr>
        <w:t>el señor</w:t>
      </w:r>
      <w:r w:rsidR="009A2AC2" w:rsidRPr="00884746">
        <w:rPr>
          <w:rFonts w:ascii="Verdana" w:hAnsi="Verdana"/>
          <w:sz w:val="22"/>
          <w:szCs w:val="22"/>
        </w:rPr>
        <w:t xml:space="preserve"> </w:t>
      </w:r>
      <w:r w:rsidR="007670C9">
        <w:rPr>
          <w:rFonts w:ascii="Verdana" w:hAnsi="Verdana" w:cs="Arial"/>
          <w:b/>
          <w:sz w:val="22"/>
          <w:szCs w:val="22"/>
        </w:rPr>
        <w:t>L.Z.P.</w:t>
      </w:r>
      <w:r w:rsidR="009A2AC2" w:rsidRPr="00265E69">
        <w:rPr>
          <w:rFonts w:ascii="Verdana" w:hAnsi="Verdana" w:cs="Arial"/>
          <w:b/>
          <w:sz w:val="22"/>
          <w:szCs w:val="22"/>
        </w:rPr>
        <w:t xml:space="preserve">, cédula de identidad </w:t>
      </w:r>
      <w:r w:rsidR="007670C9">
        <w:rPr>
          <w:rFonts w:ascii="Verdana" w:hAnsi="Verdana" w:cs="Arial"/>
          <w:b/>
          <w:sz w:val="22"/>
          <w:szCs w:val="22"/>
        </w:rPr>
        <w:t>XXX</w:t>
      </w:r>
      <w:r w:rsidR="009A2AC2" w:rsidRPr="00265E69">
        <w:rPr>
          <w:rFonts w:ascii="Verdana" w:hAnsi="Verdana" w:cs="Arial"/>
          <w:b/>
          <w:sz w:val="22"/>
          <w:szCs w:val="22"/>
        </w:rPr>
        <w:t>,</w:t>
      </w:r>
      <w:r w:rsidR="009A2AC2" w:rsidRPr="00265E69">
        <w:rPr>
          <w:rFonts w:ascii="Verdana" w:hAnsi="Verdana" w:cs="Arial"/>
          <w:sz w:val="22"/>
          <w:szCs w:val="22"/>
        </w:rPr>
        <w:t xml:space="preserve">  en su condición </w:t>
      </w:r>
      <w:r w:rsidR="009A2AC2">
        <w:rPr>
          <w:rFonts w:ascii="Verdana" w:hAnsi="Verdana" w:cs="Arial"/>
          <w:sz w:val="22"/>
          <w:szCs w:val="22"/>
        </w:rPr>
        <w:t xml:space="preserve">de heredero del  concesionario de la placa de taxi </w:t>
      </w:r>
      <w:r w:rsidR="007670C9">
        <w:rPr>
          <w:rFonts w:ascii="Verdana" w:hAnsi="Verdana" w:cs="Arial"/>
          <w:b/>
          <w:sz w:val="22"/>
          <w:szCs w:val="22"/>
        </w:rPr>
        <w:t>XXXA.Z.M.</w:t>
      </w:r>
      <w:r w:rsidR="009A2AC2">
        <w:rPr>
          <w:rFonts w:ascii="Verdana" w:hAnsi="Verdana" w:cs="Arial"/>
          <w:sz w:val="22"/>
          <w:szCs w:val="22"/>
        </w:rPr>
        <w:t xml:space="preserve"> quien falleció y de quien solicita se le traspase Mortis Causa la misma a la señora </w:t>
      </w:r>
      <w:r w:rsidR="007670C9">
        <w:rPr>
          <w:rFonts w:ascii="Verdana" w:hAnsi="Verdana" w:cs="Arial"/>
          <w:b/>
          <w:sz w:val="22"/>
          <w:szCs w:val="22"/>
        </w:rPr>
        <w:t>J.Z.D.</w:t>
      </w:r>
      <w:r w:rsidR="009A2AC2" w:rsidRPr="00884746">
        <w:rPr>
          <w:rFonts w:ascii="Verdana" w:hAnsi="Verdana"/>
          <w:smallCaps/>
          <w:sz w:val="22"/>
          <w:szCs w:val="22"/>
        </w:rPr>
        <w:t xml:space="preserve">, </w:t>
      </w:r>
      <w:r w:rsidR="009A2AC2" w:rsidRPr="00884746">
        <w:rPr>
          <w:rFonts w:ascii="Verdana" w:hAnsi="Verdana"/>
          <w:sz w:val="22"/>
          <w:szCs w:val="22"/>
        </w:rPr>
        <w:t>contra</w:t>
      </w:r>
      <w:r w:rsidR="009A2AC2" w:rsidRPr="00884746">
        <w:rPr>
          <w:rFonts w:ascii="Verdana" w:hAnsi="Verdana"/>
          <w:b/>
          <w:sz w:val="22"/>
          <w:szCs w:val="22"/>
        </w:rPr>
        <w:t xml:space="preserve"> </w:t>
      </w:r>
      <w:r w:rsidR="009A2AC2" w:rsidRPr="00884746">
        <w:rPr>
          <w:rFonts w:ascii="Verdana" w:hAnsi="Verdana"/>
          <w:sz w:val="22"/>
          <w:szCs w:val="22"/>
        </w:rPr>
        <w:t xml:space="preserve">el </w:t>
      </w:r>
      <w:r w:rsidR="009A2AC2" w:rsidRPr="00265E69">
        <w:rPr>
          <w:rFonts w:ascii="Verdana" w:hAnsi="Verdana" w:cs="Arial"/>
          <w:b/>
          <w:sz w:val="22"/>
          <w:szCs w:val="22"/>
        </w:rPr>
        <w:t xml:space="preserve">Artículo </w:t>
      </w:r>
      <w:r w:rsidR="009A2AC2">
        <w:rPr>
          <w:rFonts w:ascii="Verdana" w:hAnsi="Verdana" w:cs="Arial"/>
          <w:b/>
          <w:sz w:val="22"/>
          <w:szCs w:val="22"/>
        </w:rPr>
        <w:t>7.18.1</w:t>
      </w:r>
      <w:r w:rsidR="009A2AC2" w:rsidRPr="00265E69">
        <w:rPr>
          <w:rFonts w:ascii="Verdana" w:hAnsi="Verdana" w:cs="Arial"/>
          <w:b/>
          <w:sz w:val="22"/>
          <w:szCs w:val="22"/>
        </w:rPr>
        <w:t xml:space="preserve"> de la Sesión Ordinaria </w:t>
      </w:r>
      <w:r w:rsidR="009A2AC2">
        <w:rPr>
          <w:rFonts w:ascii="Verdana" w:hAnsi="Verdana" w:cs="Arial"/>
          <w:b/>
          <w:sz w:val="22"/>
          <w:szCs w:val="22"/>
        </w:rPr>
        <w:t>59-2014 del 15 de octubre de 2014</w:t>
      </w:r>
      <w:r w:rsidR="009A2AC2" w:rsidRPr="00884746">
        <w:rPr>
          <w:rFonts w:ascii="Verdana" w:hAnsi="Verdana"/>
          <w:sz w:val="22"/>
          <w:szCs w:val="22"/>
        </w:rPr>
        <w:t xml:space="preserve">, dictado por la </w:t>
      </w:r>
      <w:r w:rsidR="009A2AC2" w:rsidRPr="00884746">
        <w:rPr>
          <w:rFonts w:ascii="Verdana" w:hAnsi="Verdana"/>
          <w:smallCaps/>
          <w:sz w:val="22"/>
          <w:szCs w:val="22"/>
        </w:rPr>
        <w:t>Junta Directiva del Consejo de Transporte Público</w:t>
      </w:r>
      <w:r w:rsidR="009A2AC2">
        <w:rPr>
          <w:rFonts w:ascii="Verdana" w:hAnsi="Verdana"/>
          <w:smallCaps/>
          <w:sz w:val="22"/>
          <w:szCs w:val="22"/>
        </w:rPr>
        <w:t>.</w:t>
      </w:r>
    </w:p>
    <w:p w:rsidR="00846396" w:rsidRPr="00884746" w:rsidRDefault="00846396" w:rsidP="00846396">
      <w:pPr>
        <w:jc w:val="both"/>
        <w:rPr>
          <w:rFonts w:ascii="Verdana" w:hAnsi="Verdana"/>
          <w:smallCaps/>
          <w:sz w:val="22"/>
          <w:szCs w:val="22"/>
        </w:rPr>
      </w:pPr>
    </w:p>
    <w:p w:rsidR="00846396" w:rsidRPr="00884746" w:rsidRDefault="00846396" w:rsidP="00846396">
      <w:pPr>
        <w:jc w:val="both"/>
        <w:rPr>
          <w:rFonts w:ascii="Verdana" w:hAnsi="Verdana"/>
          <w:b/>
          <w:sz w:val="22"/>
          <w:szCs w:val="22"/>
        </w:rPr>
      </w:pPr>
      <w:r w:rsidRPr="00884746">
        <w:rPr>
          <w:rFonts w:ascii="Verdana" w:hAnsi="Verdana"/>
          <w:b/>
          <w:sz w:val="22"/>
          <w:szCs w:val="22"/>
        </w:rPr>
        <w:t xml:space="preserve">II.-  </w:t>
      </w:r>
      <w:r w:rsidRPr="00884746">
        <w:rPr>
          <w:rFonts w:ascii="Verdana" w:hAnsi="Verdana"/>
          <w:sz w:val="22"/>
          <w:szCs w:val="22"/>
        </w:rPr>
        <w:t>De conformidad con el artículo 22, inciso c), de la citada Ley 7969, la presente resolución no tiene ulterior recurso por lo que</w:t>
      </w:r>
      <w:r w:rsidRPr="00884746">
        <w:rPr>
          <w:rFonts w:ascii="Verdana" w:hAnsi="Verdana"/>
          <w:b/>
          <w:sz w:val="22"/>
          <w:szCs w:val="22"/>
        </w:rPr>
        <w:t xml:space="preserve">,  </w:t>
      </w:r>
      <w:r w:rsidRPr="00884746">
        <w:rPr>
          <w:rFonts w:ascii="Verdana" w:hAnsi="Verdana"/>
          <w:sz w:val="22"/>
          <w:szCs w:val="22"/>
        </w:rPr>
        <w:t>s</w:t>
      </w:r>
      <w:r w:rsidRPr="000933C4">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884746">
        <w:rPr>
          <w:rFonts w:ascii="Verdana" w:hAnsi="Verdana"/>
          <w:sz w:val="22"/>
          <w:szCs w:val="22"/>
        </w:rPr>
        <w:t xml:space="preserve">. </w:t>
      </w:r>
      <w:r w:rsidRPr="00884746">
        <w:rPr>
          <w:rFonts w:ascii="Verdana" w:hAnsi="Verdana"/>
          <w:b/>
          <w:sz w:val="22"/>
          <w:szCs w:val="22"/>
        </w:rPr>
        <w:t xml:space="preserve">NOTIFIQUESE.- </w:t>
      </w:r>
    </w:p>
    <w:p w:rsidR="00846396" w:rsidRDefault="00846396" w:rsidP="00846396">
      <w:pPr>
        <w:jc w:val="both"/>
        <w:rPr>
          <w:rFonts w:ascii="Verdana" w:hAnsi="Verdana"/>
          <w:b/>
        </w:rPr>
      </w:pPr>
    </w:p>
    <w:p w:rsidR="00846396" w:rsidRPr="00647644" w:rsidRDefault="00846396" w:rsidP="00846396">
      <w:pPr>
        <w:jc w:val="both"/>
        <w:rPr>
          <w:rFonts w:ascii="Verdana" w:hAnsi="Verdana"/>
          <w:b/>
        </w:rPr>
      </w:pPr>
    </w:p>
    <w:p w:rsidR="00846396" w:rsidRDefault="00846396" w:rsidP="00846396">
      <w:pPr>
        <w:pStyle w:val="Ttulo1"/>
        <w:rPr>
          <w:rFonts w:ascii="Verdana" w:hAnsi="Verdana"/>
          <w:sz w:val="24"/>
          <w:szCs w:val="24"/>
        </w:rPr>
      </w:pPr>
    </w:p>
    <w:p w:rsidR="00846396" w:rsidRDefault="00846396" w:rsidP="00846396">
      <w:pPr>
        <w:pStyle w:val="Ttulo1"/>
        <w:rPr>
          <w:rFonts w:ascii="Verdana" w:hAnsi="Verdana"/>
          <w:sz w:val="24"/>
          <w:szCs w:val="24"/>
        </w:rPr>
      </w:pPr>
    </w:p>
    <w:p w:rsidR="00846396" w:rsidRPr="00647644" w:rsidRDefault="00846396" w:rsidP="00846396">
      <w:pPr>
        <w:pStyle w:val="Ttulo1"/>
        <w:rPr>
          <w:rFonts w:ascii="Verdana" w:hAnsi="Verdana"/>
          <w:sz w:val="24"/>
          <w:szCs w:val="24"/>
        </w:rPr>
      </w:pPr>
      <w:r>
        <w:rPr>
          <w:rFonts w:ascii="Verdana" w:hAnsi="Verdana"/>
          <w:sz w:val="24"/>
          <w:szCs w:val="24"/>
        </w:rPr>
        <w:t>L</w:t>
      </w:r>
      <w:r w:rsidRPr="00647644">
        <w:rPr>
          <w:rFonts w:ascii="Verdana" w:hAnsi="Verdana"/>
          <w:sz w:val="24"/>
          <w:szCs w:val="24"/>
        </w:rPr>
        <w:t xml:space="preserve">ic. Carlos Miguel  </w:t>
      </w:r>
      <w:proofErr w:type="spellStart"/>
      <w:r w:rsidRPr="00647644">
        <w:rPr>
          <w:rFonts w:ascii="Verdana" w:hAnsi="Verdana"/>
          <w:sz w:val="24"/>
          <w:szCs w:val="24"/>
        </w:rPr>
        <w:t>Portuguez</w:t>
      </w:r>
      <w:proofErr w:type="spellEnd"/>
      <w:r w:rsidRPr="00647644">
        <w:rPr>
          <w:rFonts w:ascii="Verdana" w:hAnsi="Verdana"/>
          <w:sz w:val="24"/>
          <w:szCs w:val="24"/>
        </w:rPr>
        <w:t xml:space="preserve"> Méndez </w:t>
      </w:r>
    </w:p>
    <w:p w:rsidR="00846396" w:rsidRDefault="00846396" w:rsidP="00846396">
      <w:pPr>
        <w:pStyle w:val="Ttulo2"/>
        <w:jc w:val="center"/>
        <w:rPr>
          <w:rFonts w:ascii="Verdana" w:hAnsi="Verdana" w:cs="Times New Roman"/>
          <w:sz w:val="24"/>
          <w:szCs w:val="24"/>
        </w:rPr>
      </w:pPr>
      <w:r w:rsidRPr="00647644">
        <w:rPr>
          <w:rFonts w:ascii="Verdana" w:hAnsi="Verdana" w:cs="Times New Roman"/>
          <w:sz w:val="24"/>
          <w:szCs w:val="24"/>
        </w:rPr>
        <w:t>Presidente</w:t>
      </w:r>
    </w:p>
    <w:p w:rsidR="00846396" w:rsidRPr="00647644" w:rsidRDefault="00846396" w:rsidP="00846396">
      <w:pPr>
        <w:pStyle w:val="Ttulo1"/>
        <w:rPr>
          <w:rFonts w:ascii="Verdana" w:hAnsi="Verdana"/>
          <w:sz w:val="24"/>
          <w:szCs w:val="24"/>
        </w:rPr>
      </w:pPr>
    </w:p>
    <w:p w:rsidR="00846396" w:rsidRPr="00647644" w:rsidRDefault="00846396" w:rsidP="00846396">
      <w:pPr>
        <w:pStyle w:val="Ttulo1"/>
        <w:rPr>
          <w:rFonts w:ascii="Verdana" w:hAnsi="Verdana"/>
          <w:sz w:val="24"/>
          <w:szCs w:val="24"/>
        </w:rPr>
      </w:pPr>
    </w:p>
    <w:p w:rsidR="00846396" w:rsidRDefault="00846396" w:rsidP="00846396">
      <w:pPr>
        <w:pStyle w:val="Ttulo1"/>
        <w:rPr>
          <w:rFonts w:ascii="Verdana" w:hAnsi="Verdana"/>
          <w:sz w:val="24"/>
          <w:szCs w:val="24"/>
        </w:rPr>
      </w:pPr>
    </w:p>
    <w:p w:rsidR="00846396" w:rsidRDefault="00846396" w:rsidP="00846396">
      <w:pPr>
        <w:pStyle w:val="Ttulo1"/>
        <w:rPr>
          <w:rFonts w:ascii="Verdana" w:hAnsi="Verdana"/>
          <w:sz w:val="24"/>
          <w:szCs w:val="24"/>
        </w:rPr>
      </w:pPr>
    </w:p>
    <w:p w:rsidR="00846396" w:rsidRPr="00647644" w:rsidRDefault="00846396" w:rsidP="00846396">
      <w:pPr>
        <w:pStyle w:val="Ttulo1"/>
        <w:rPr>
          <w:rFonts w:ascii="Verdana" w:hAnsi="Verdana"/>
          <w:sz w:val="24"/>
          <w:szCs w:val="24"/>
        </w:rPr>
      </w:pPr>
      <w:r w:rsidRPr="00647644">
        <w:rPr>
          <w:rFonts w:ascii="Verdana" w:hAnsi="Verdana"/>
          <w:sz w:val="24"/>
          <w:szCs w:val="24"/>
        </w:rPr>
        <w:t xml:space="preserve">Licda.  Marta Luz Pérez Peláez            </w:t>
      </w:r>
      <w:r>
        <w:rPr>
          <w:rFonts w:ascii="Verdana" w:hAnsi="Verdana"/>
          <w:sz w:val="24"/>
          <w:szCs w:val="24"/>
        </w:rPr>
        <w:t xml:space="preserve">Lic. Mario Quesada Aguirre </w:t>
      </w:r>
      <w:r w:rsidRPr="00647644">
        <w:rPr>
          <w:rFonts w:ascii="Verdana" w:hAnsi="Verdana"/>
          <w:sz w:val="24"/>
          <w:szCs w:val="24"/>
        </w:rPr>
        <w:t xml:space="preserve">             </w:t>
      </w:r>
    </w:p>
    <w:p w:rsidR="00846396" w:rsidRDefault="00846396" w:rsidP="00846396">
      <w:pPr>
        <w:ind w:left="708" w:firstLine="708"/>
      </w:pPr>
      <w:r w:rsidRPr="00647644">
        <w:rPr>
          <w:rFonts w:ascii="Verdana" w:hAnsi="Verdana"/>
          <w:b/>
        </w:rPr>
        <w:t xml:space="preserve">Juez </w:t>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t>Juez</w:t>
      </w:r>
    </w:p>
    <w:p w:rsidR="00846396" w:rsidRDefault="00846396" w:rsidP="00846396"/>
    <w:p w:rsidR="00846396" w:rsidRDefault="00846396" w:rsidP="00846396"/>
    <w:p w:rsidR="00846396" w:rsidRDefault="00846396" w:rsidP="00846396"/>
    <w:p w:rsidR="00A33A1F" w:rsidRDefault="007670C9"/>
    <w:sectPr w:rsidR="00A33A1F" w:rsidSect="00C97043">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28A" w:rsidRDefault="0096128A" w:rsidP="00BE3822">
      <w:r>
        <w:separator/>
      </w:r>
    </w:p>
  </w:endnote>
  <w:endnote w:type="continuationSeparator" w:id="0">
    <w:p w:rsidR="0096128A" w:rsidRDefault="0096128A" w:rsidP="00BE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043" w:rsidRDefault="009717CE" w:rsidP="00C97043">
    <w:pPr>
      <w:pStyle w:val="Piedepgina"/>
      <w:framePr w:wrap="around" w:vAnchor="text" w:hAnchor="margin" w:xAlign="right" w:y="1"/>
      <w:rPr>
        <w:rStyle w:val="Nmerodepgina"/>
        <w:rFonts w:eastAsia="SimSun"/>
      </w:rPr>
    </w:pPr>
    <w:r>
      <w:rPr>
        <w:rStyle w:val="Nmerodepgina"/>
        <w:rFonts w:eastAsia="SimSun"/>
      </w:rPr>
      <w:fldChar w:fldCharType="begin"/>
    </w:r>
    <w:r w:rsidR="0006275D">
      <w:rPr>
        <w:rStyle w:val="Nmerodepgina"/>
        <w:rFonts w:eastAsia="SimSun"/>
      </w:rPr>
      <w:instrText xml:space="preserve">PAGE  </w:instrText>
    </w:r>
    <w:r>
      <w:rPr>
        <w:rStyle w:val="Nmerodepgina"/>
        <w:rFonts w:eastAsia="SimSun"/>
      </w:rPr>
      <w:fldChar w:fldCharType="end"/>
    </w:r>
  </w:p>
  <w:p w:rsidR="00C97043" w:rsidRDefault="007670C9" w:rsidP="00C9704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043" w:rsidRDefault="009717CE" w:rsidP="00C97043">
    <w:pPr>
      <w:pStyle w:val="Piedepgina"/>
      <w:framePr w:wrap="around" w:vAnchor="text" w:hAnchor="margin" w:xAlign="right" w:y="1"/>
      <w:rPr>
        <w:rStyle w:val="Nmerodepgina"/>
        <w:rFonts w:eastAsia="SimSun"/>
      </w:rPr>
    </w:pPr>
    <w:r>
      <w:rPr>
        <w:rStyle w:val="Nmerodepgina"/>
        <w:rFonts w:eastAsia="SimSun"/>
      </w:rPr>
      <w:fldChar w:fldCharType="begin"/>
    </w:r>
    <w:r w:rsidR="0006275D">
      <w:rPr>
        <w:rStyle w:val="Nmerodepgina"/>
        <w:rFonts w:eastAsia="SimSun"/>
      </w:rPr>
      <w:instrText xml:space="preserve">PAGE  </w:instrText>
    </w:r>
    <w:r>
      <w:rPr>
        <w:rStyle w:val="Nmerodepgina"/>
        <w:rFonts w:eastAsia="SimSun"/>
      </w:rPr>
      <w:fldChar w:fldCharType="separate"/>
    </w:r>
    <w:r w:rsidR="0030187C">
      <w:rPr>
        <w:rStyle w:val="Nmerodepgina"/>
        <w:rFonts w:eastAsia="SimSun"/>
        <w:noProof/>
      </w:rPr>
      <w:t>7</w:t>
    </w:r>
    <w:r>
      <w:rPr>
        <w:rStyle w:val="Nmerodepgina"/>
        <w:rFonts w:eastAsia="SimSun"/>
      </w:rPr>
      <w:fldChar w:fldCharType="end"/>
    </w:r>
  </w:p>
  <w:p w:rsidR="00C97043" w:rsidRPr="002801F2" w:rsidRDefault="0006275D" w:rsidP="00C97043">
    <w:pPr>
      <w:pStyle w:val="Piedepgina"/>
      <w:ind w:right="360"/>
      <w:rPr>
        <w:sz w:val="20"/>
        <w:szCs w:val="20"/>
        <w:lang w:val="es-MX"/>
      </w:rPr>
    </w:pPr>
    <w:r>
      <w:rPr>
        <w:lang w:val="es-MX"/>
      </w:rPr>
      <w:t xml:space="preserve">                                                                                             </w:t>
    </w:r>
    <w:r w:rsidRPr="002801F2">
      <w:rPr>
        <w:sz w:val="20"/>
        <w:szCs w:val="20"/>
        <w:lang w:val="es-MX"/>
      </w:rPr>
      <w:t>RES-N.- TAT-</w:t>
    </w:r>
    <w:r w:rsidR="00525957">
      <w:rPr>
        <w:sz w:val="20"/>
        <w:szCs w:val="20"/>
        <w:lang w:val="es-MX"/>
      </w:rPr>
      <w:t>2794</w:t>
    </w:r>
    <w:r w:rsidRPr="002801F2">
      <w:rPr>
        <w:sz w:val="20"/>
        <w:szCs w:val="20"/>
        <w:lang w:val="es-MX"/>
      </w:rPr>
      <w:t>-201</w:t>
    </w:r>
    <w:r>
      <w:rPr>
        <w:sz w:val="20"/>
        <w:szCs w:val="20"/>
        <w:lang w:val="es-MX"/>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28A" w:rsidRDefault="0096128A" w:rsidP="00BE3822">
      <w:r>
        <w:separator/>
      </w:r>
    </w:p>
  </w:footnote>
  <w:footnote w:type="continuationSeparator" w:id="0">
    <w:p w:rsidR="0096128A" w:rsidRDefault="0096128A" w:rsidP="00BE38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96"/>
    <w:rsid w:val="0001293E"/>
    <w:rsid w:val="00042D64"/>
    <w:rsid w:val="0006275D"/>
    <w:rsid w:val="000933C4"/>
    <w:rsid w:val="000A4372"/>
    <w:rsid w:val="000E2A85"/>
    <w:rsid w:val="000E39A6"/>
    <w:rsid w:val="000E60D5"/>
    <w:rsid w:val="00107F8F"/>
    <w:rsid w:val="00125304"/>
    <w:rsid w:val="001259AD"/>
    <w:rsid w:val="00135250"/>
    <w:rsid w:val="001742F3"/>
    <w:rsid w:val="00185444"/>
    <w:rsid w:val="00193337"/>
    <w:rsid w:val="001F04B4"/>
    <w:rsid w:val="00257AD7"/>
    <w:rsid w:val="00283F9B"/>
    <w:rsid w:val="0029197A"/>
    <w:rsid w:val="002B1C3D"/>
    <w:rsid w:val="0030187C"/>
    <w:rsid w:val="00333676"/>
    <w:rsid w:val="0039137F"/>
    <w:rsid w:val="003A5E95"/>
    <w:rsid w:val="003A7595"/>
    <w:rsid w:val="003C1F21"/>
    <w:rsid w:val="003E2A27"/>
    <w:rsid w:val="00407D17"/>
    <w:rsid w:val="004177E6"/>
    <w:rsid w:val="004678B5"/>
    <w:rsid w:val="00470442"/>
    <w:rsid w:val="004B21EC"/>
    <w:rsid w:val="0051256C"/>
    <w:rsid w:val="00525957"/>
    <w:rsid w:val="005722D2"/>
    <w:rsid w:val="00596F7A"/>
    <w:rsid w:val="00605821"/>
    <w:rsid w:val="00641B7C"/>
    <w:rsid w:val="0067466E"/>
    <w:rsid w:val="00675CFB"/>
    <w:rsid w:val="006A7A10"/>
    <w:rsid w:val="007670C9"/>
    <w:rsid w:val="007F64B8"/>
    <w:rsid w:val="00842938"/>
    <w:rsid w:val="00846396"/>
    <w:rsid w:val="008B19F4"/>
    <w:rsid w:val="008E6EF8"/>
    <w:rsid w:val="00900DB8"/>
    <w:rsid w:val="0096128A"/>
    <w:rsid w:val="00961A77"/>
    <w:rsid w:val="009717CE"/>
    <w:rsid w:val="00981367"/>
    <w:rsid w:val="009A2AC2"/>
    <w:rsid w:val="00A02C22"/>
    <w:rsid w:val="00A112C8"/>
    <w:rsid w:val="00A35563"/>
    <w:rsid w:val="00A7090C"/>
    <w:rsid w:val="00B353CA"/>
    <w:rsid w:val="00B51144"/>
    <w:rsid w:val="00BC2004"/>
    <w:rsid w:val="00BC7A5B"/>
    <w:rsid w:val="00BE3822"/>
    <w:rsid w:val="00BF156C"/>
    <w:rsid w:val="00C26C76"/>
    <w:rsid w:val="00C40262"/>
    <w:rsid w:val="00C768DD"/>
    <w:rsid w:val="00CC3BB9"/>
    <w:rsid w:val="00CE2800"/>
    <w:rsid w:val="00CF3558"/>
    <w:rsid w:val="00D1502E"/>
    <w:rsid w:val="00D74A6E"/>
    <w:rsid w:val="00DB2A38"/>
    <w:rsid w:val="00DF7F43"/>
    <w:rsid w:val="00E62EC6"/>
    <w:rsid w:val="00E84055"/>
    <w:rsid w:val="00EC0CE6"/>
    <w:rsid w:val="00EC0DA1"/>
    <w:rsid w:val="00F96F6D"/>
    <w:rsid w:val="00FB685B"/>
    <w:rsid w:val="00FC0E0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650EC23"/>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4639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6396"/>
    <w:pPr>
      <w:keepNext/>
      <w:jc w:val="center"/>
      <w:outlineLvl w:val="0"/>
    </w:pPr>
    <w:rPr>
      <w:sz w:val="28"/>
      <w:szCs w:val="20"/>
      <w:lang w:val="es-ES_tradnl" w:eastAsia="es-MX"/>
    </w:rPr>
  </w:style>
  <w:style w:type="paragraph" w:styleId="Ttulo2">
    <w:name w:val="heading 2"/>
    <w:basedOn w:val="Normal"/>
    <w:next w:val="Normal"/>
    <w:link w:val="Ttulo2Car"/>
    <w:qFormat/>
    <w:rsid w:val="00846396"/>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6396"/>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846396"/>
    <w:rPr>
      <w:rFonts w:ascii="Arial" w:eastAsia="Times New Roman" w:hAnsi="Arial" w:cs="Arial"/>
      <w:b/>
      <w:bCs/>
      <w:i/>
      <w:iCs/>
      <w:sz w:val="28"/>
      <w:szCs w:val="28"/>
      <w:lang w:val="es-ES" w:eastAsia="es-ES"/>
    </w:rPr>
  </w:style>
  <w:style w:type="paragraph" w:styleId="Piedepgina">
    <w:name w:val="footer"/>
    <w:basedOn w:val="Normal"/>
    <w:link w:val="PiedepginaCar"/>
    <w:rsid w:val="00846396"/>
    <w:pPr>
      <w:tabs>
        <w:tab w:val="center" w:pos="4252"/>
        <w:tab w:val="right" w:pos="8504"/>
      </w:tabs>
    </w:pPr>
  </w:style>
  <w:style w:type="character" w:customStyle="1" w:styleId="PiedepginaCar">
    <w:name w:val="Pie de página Car"/>
    <w:basedOn w:val="Fuentedeprrafopredeter"/>
    <w:link w:val="Piedepgina"/>
    <w:rsid w:val="008463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46396"/>
  </w:style>
  <w:style w:type="paragraph" w:styleId="NormalWeb">
    <w:name w:val="Normal (Web)"/>
    <w:basedOn w:val="Normal"/>
    <w:uiPriority w:val="99"/>
    <w:rsid w:val="00846396"/>
    <w:pPr>
      <w:spacing w:before="100" w:beforeAutospacing="1" w:after="100" w:afterAutospacing="1"/>
    </w:pPr>
  </w:style>
  <w:style w:type="paragraph" w:styleId="Textoindependiente">
    <w:name w:val="Body Text"/>
    <w:basedOn w:val="Normal"/>
    <w:link w:val="TextoindependienteCar"/>
    <w:rsid w:val="00846396"/>
    <w:pPr>
      <w:spacing w:after="120"/>
    </w:pPr>
    <w:rPr>
      <w:rFonts w:eastAsia="SimSun"/>
    </w:rPr>
  </w:style>
  <w:style w:type="character" w:customStyle="1" w:styleId="TextoindependienteCar">
    <w:name w:val="Texto independiente Car"/>
    <w:basedOn w:val="Fuentedeprrafopredeter"/>
    <w:link w:val="Textoindependiente"/>
    <w:rsid w:val="00846396"/>
    <w:rPr>
      <w:rFonts w:ascii="Times New Roman" w:eastAsia="SimSun" w:hAnsi="Times New Roman" w:cs="Times New Roman"/>
      <w:sz w:val="24"/>
      <w:szCs w:val="24"/>
      <w:lang w:val="es-ES" w:eastAsia="es-ES"/>
    </w:rPr>
  </w:style>
  <w:style w:type="paragraph" w:customStyle="1" w:styleId="Default">
    <w:name w:val="Default"/>
    <w:rsid w:val="00846396"/>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semiHidden/>
    <w:unhideWhenUsed/>
    <w:rsid w:val="00525957"/>
    <w:pPr>
      <w:tabs>
        <w:tab w:val="center" w:pos="4419"/>
        <w:tab w:val="right" w:pos="8838"/>
      </w:tabs>
    </w:pPr>
  </w:style>
  <w:style w:type="character" w:customStyle="1" w:styleId="EncabezadoCar">
    <w:name w:val="Encabezado Car"/>
    <w:basedOn w:val="Fuentedeprrafopredeter"/>
    <w:link w:val="Encabezado"/>
    <w:uiPriority w:val="99"/>
    <w:semiHidden/>
    <w:rsid w:val="0052595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2739</Words>
  <Characters>15068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2015-11-18T21:36:00Z</cp:lastPrinted>
  <dcterms:created xsi:type="dcterms:W3CDTF">2020-03-20T15:22:00Z</dcterms:created>
  <dcterms:modified xsi:type="dcterms:W3CDTF">2020-03-20T15:27:00Z</dcterms:modified>
</cp:coreProperties>
</file>